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3AC0E5" w14:textId="41519358" w:rsidR="005F197B" w:rsidRPr="00CC360A" w:rsidRDefault="005F197B" w:rsidP="005F197B">
      <w:pPr>
        <w:jc w:val="center"/>
        <w:rPr>
          <w:rFonts w:ascii="Times New Roman" w:hAnsi="Times New Roman" w:cs="Times New Roman"/>
          <w:b/>
          <w:bCs/>
        </w:rPr>
      </w:pPr>
      <w:r w:rsidRPr="009B449C">
        <w:rPr>
          <w:rFonts w:ascii="Times New Roman" w:hAnsi="Times New Roman" w:cs="Times New Roman"/>
          <w:b/>
          <w:bCs/>
          <w:lang w:val="en-GB"/>
        </w:rPr>
        <w:t xml:space="preserve">VACCIN </w:t>
      </w:r>
      <w:r w:rsidR="00377F15" w:rsidRPr="009B449C">
        <w:rPr>
          <w:rFonts w:ascii="Times New Roman" w:hAnsi="Times New Roman" w:cs="Times New Roman"/>
          <w:b/>
          <w:bCs/>
          <w:lang w:val="en-GB"/>
        </w:rPr>
        <w:t>COVID-</w:t>
      </w:r>
      <w:r w:rsidRPr="009B449C">
        <w:rPr>
          <w:rFonts w:ascii="Times New Roman" w:hAnsi="Times New Roman" w:cs="Times New Roman"/>
          <w:b/>
          <w:bCs/>
          <w:lang w:val="en-GB"/>
        </w:rPr>
        <w:t xml:space="preserve"> - ANALYSE D'ARBRE DÉCISIONNEL</w:t>
      </w:r>
    </w:p>
    <w:p w14:paraId="0506F320" w14:textId="77777777" w:rsidR="005F197B" w:rsidRPr="009B449C" w:rsidRDefault="005F197B" w:rsidP="005F197B">
      <w:pPr>
        <w:jc w:val="center"/>
        <w:rPr>
          <w:rFonts w:ascii="Times New Roman" w:hAnsi="Times New Roman" w:cs="Times New Roman"/>
          <w:b/>
          <w:bCs/>
          <w:lang w:val="en-GB"/>
        </w:rPr>
      </w:pPr>
    </w:p>
    <w:p w14:paraId="768E8DF8" w14:textId="77777777" w:rsidR="00CC3F9C" w:rsidRPr="00CC360A" w:rsidRDefault="00CC3F9C" w:rsidP="00CC3F9C">
      <w:pPr>
        <w:jc w:val="center"/>
        <w:rPr>
          <w:rFonts w:ascii="Times New Roman" w:hAnsi="Times New Roman" w:cs="Times New Roman"/>
          <w:b/>
          <w:lang w:val="en-GB"/>
        </w:rPr>
      </w:pPr>
      <w:r w:rsidRPr="00CC360A">
        <w:rPr>
          <w:rFonts w:ascii="Times New Roman" w:hAnsi="Times New Roman" w:cs="Times New Roman"/>
          <w:b/>
          <w:lang w:val="en-GB"/>
        </w:rPr>
        <w:t>Teaching Vaccine Economics Everywhere (TVEE)</w:t>
      </w:r>
    </w:p>
    <w:p w14:paraId="6C74AA58" w14:textId="3E301FD2" w:rsidR="005F197B" w:rsidRPr="00CC360A" w:rsidRDefault="005F197B" w:rsidP="005F197B">
      <w:pPr>
        <w:jc w:val="center"/>
        <w:rPr>
          <w:rFonts w:ascii="Times New Roman" w:hAnsi="Times New Roman" w:cs="Times New Roman"/>
          <w:b/>
          <w:bCs/>
        </w:rPr>
      </w:pPr>
      <w:r w:rsidRPr="00CC360A">
        <w:rPr>
          <w:rFonts w:ascii="Times New Roman" w:hAnsi="Times New Roman" w:cs="Times New Roman"/>
          <w:b/>
          <w:bCs/>
        </w:rPr>
        <w:t>Module d'</w:t>
      </w:r>
      <w:r w:rsidR="006A397C" w:rsidRPr="00CC360A">
        <w:rPr>
          <w:rFonts w:ascii="Times New Roman" w:hAnsi="Times New Roman" w:cs="Times New Roman"/>
          <w:b/>
          <w:bCs/>
        </w:rPr>
        <w:t>E</w:t>
      </w:r>
      <w:r w:rsidRPr="00CC360A">
        <w:rPr>
          <w:rFonts w:ascii="Times New Roman" w:hAnsi="Times New Roman" w:cs="Times New Roman"/>
          <w:b/>
          <w:bCs/>
        </w:rPr>
        <w:t xml:space="preserve">valuation </w:t>
      </w:r>
      <w:r w:rsidR="006A397C" w:rsidRPr="00CC360A">
        <w:rPr>
          <w:rFonts w:ascii="Times New Roman" w:hAnsi="Times New Roman" w:cs="Times New Roman"/>
          <w:b/>
          <w:bCs/>
        </w:rPr>
        <w:t>E</w:t>
      </w:r>
      <w:r w:rsidRPr="00CC360A">
        <w:rPr>
          <w:rFonts w:ascii="Times New Roman" w:hAnsi="Times New Roman" w:cs="Times New Roman"/>
          <w:b/>
          <w:bCs/>
        </w:rPr>
        <w:t>conomique</w:t>
      </w:r>
    </w:p>
    <w:p w14:paraId="52B7E8BB" w14:textId="77777777" w:rsidR="005F197B" w:rsidRPr="00CC360A" w:rsidRDefault="005F197B" w:rsidP="005F197B">
      <w:pPr>
        <w:rPr>
          <w:rFonts w:ascii="Times New Roman" w:hAnsi="Times New Roman" w:cs="Times New Roman"/>
        </w:rPr>
      </w:pPr>
    </w:p>
    <w:p w14:paraId="2DDB76CF" w14:textId="77777777" w:rsidR="00377F15" w:rsidRPr="00CC360A" w:rsidRDefault="00377F15" w:rsidP="00377F15">
      <w:pPr>
        <w:rPr>
          <w:rFonts w:ascii="Times New Roman" w:hAnsi="Times New Roman" w:cs="Times New Roman"/>
          <w:u w:val="single"/>
        </w:rPr>
      </w:pPr>
      <w:r w:rsidRPr="00CC360A">
        <w:rPr>
          <w:rFonts w:ascii="Times New Roman" w:hAnsi="Times New Roman" w:cs="Times New Roman"/>
          <w:u w:val="single"/>
        </w:rPr>
        <w:t>Scénario: Vaccin COVID-19 dans le pays X</w:t>
      </w:r>
    </w:p>
    <w:p w14:paraId="5769BE16" w14:textId="77777777" w:rsidR="00377F15" w:rsidRPr="00CC360A" w:rsidRDefault="00377F15" w:rsidP="00377F15">
      <w:pPr>
        <w:rPr>
          <w:rFonts w:ascii="Times New Roman" w:hAnsi="Times New Roman" w:cs="Times New Roman"/>
          <w:u w:val="single"/>
        </w:rPr>
      </w:pPr>
      <w:r w:rsidRPr="00CC360A">
        <w:rPr>
          <w:rFonts w:ascii="Times New Roman" w:hAnsi="Times New Roman" w:cs="Times New Roman"/>
          <w:u w:val="single"/>
        </w:rPr>
        <w:t xml:space="preserve"> </w:t>
      </w:r>
    </w:p>
    <w:p w14:paraId="0EAE387F" w14:textId="77777777" w:rsidR="00377F15" w:rsidRPr="00CC360A" w:rsidRDefault="00377F15" w:rsidP="009B449C">
      <w:pPr>
        <w:jc w:val="both"/>
        <w:rPr>
          <w:rFonts w:ascii="Times New Roman" w:hAnsi="Times New Roman" w:cs="Times New Roman"/>
        </w:rPr>
      </w:pPr>
      <w:r w:rsidRPr="00CC360A">
        <w:rPr>
          <w:rFonts w:ascii="Times New Roman" w:hAnsi="Times New Roman" w:cs="Times New Roman"/>
        </w:rPr>
        <w:t>La population du pays X a désormais accès au vaccin COVID-19, qui peut prévenir l'infection et les conséquences associées causées par le coronavirus. Cependant, étant donné les coûts de démarrage initiaux et les ressources nécessaires, il existe deux stratégies particulières pour savoir qui vacciner en premier, qui ont été proposées pour évaluation: (1) Vacciner tout le monde dans les centres urbains fortement peuplés (CU). (2) Vacciner la population hautement vulnérable (PVH) dans toute la ville. Cela comprend les personnes âgées, immunodéprimées et les travailleurs de la santé</w:t>
      </w:r>
    </w:p>
    <w:p w14:paraId="4CBA2632" w14:textId="77777777" w:rsidR="00377F15" w:rsidRPr="00CC360A" w:rsidRDefault="00377F15" w:rsidP="009B449C">
      <w:pPr>
        <w:jc w:val="both"/>
        <w:rPr>
          <w:rFonts w:ascii="Times New Roman" w:hAnsi="Times New Roman" w:cs="Times New Roman"/>
        </w:rPr>
      </w:pPr>
    </w:p>
    <w:p w14:paraId="1C581FA3" w14:textId="77777777" w:rsidR="00377F15" w:rsidRPr="00CC360A" w:rsidRDefault="00377F15" w:rsidP="009B449C">
      <w:pPr>
        <w:jc w:val="both"/>
        <w:rPr>
          <w:rFonts w:ascii="Times New Roman" w:hAnsi="Times New Roman" w:cs="Times New Roman"/>
        </w:rPr>
      </w:pPr>
      <w:r w:rsidRPr="00CC360A">
        <w:rPr>
          <w:rFonts w:ascii="Times New Roman" w:hAnsi="Times New Roman" w:cs="Times New Roman"/>
        </w:rPr>
        <w:t>Il vous est demandé de développer une analyse coût-efficacité pour fournir des preuves et une orientation dans la mise en œuvre de la meilleure stratégie. Le programme de vaccination et les coûts des vaccins seront pris en charge par le gouvernement. Vous développerez un modèle d'arbre de décision simple où les patients sont suivis pendant 1 an ou jusqu'à l'hospitalisation. L'objectif est d'estimer les coûts par QALY gagnés pour les deux options pendant un an.</w:t>
      </w:r>
    </w:p>
    <w:p w14:paraId="7BC27106" w14:textId="77777777" w:rsidR="00377F15" w:rsidRPr="00CC360A" w:rsidRDefault="00377F15" w:rsidP="009B449C">
      <w:pPr>
        <w:jc w:val="both"/>
        <w:rPr>
          <w:rFonts w:ascii="Times New Roman" w:hAnsi="Times New Roman" w:cs="Times New Roman"/>
        </w:rPr>
      </w:pPr>
    </w:p>
    <w:p w14:paraId="6D76F7F3" w14:textId="6AF02BC3" w:rsidR="00377F15" w:rsidRPr="00CC360A" w:rsidRDefault="00377F15" w:rsidP="009B449C">
      <w:pPr>
        <w:jc w:val="both"/>
        <w:rPr>
          <w:rFonts w:ascii="Times New Roman" w:hAnsi="Times New Roman" w:cs="Times New Roman"/>
        </w:rPr>
      </w:pPr>
      <w:r w:rsidRPr="00CC360A">
        <w:rPr>
          <w:rFonts w:ascii="Times New Roman" w:hAnsi="Times New Roman" w:cs="Times New Roman"/>
        </w:rPr>
        <w:t xml:space="preserve">La population du pays X est sous </w:t>
      </w:r>
      <w:r w:rsidR="004F5B54" w:rsidRPr="00CC360A">
        <w:rPr>
          <w:rFonts w:ascii="Times New Roman" w:hAnsi="Times New Roman" w:cs="Times New Roman"/>
        </w:rPr>
        <w:t>confinement</w:t>
      </w:r>
      <w:r w:rsidRPr="00CC360A">
        <w:rPr>
          <w:rFonts w:ascii="Times New Roman" w:hAnsi="Times New Roman" w:cs="Times New Roman"/>
        </w:rPr>
        <w:t xml:space="preserve"> partiel. Il y a une probabilité de 5% de contracter le COVID-19. Le vaccin Covid-19 est considéré comme très efficace et réduit de 95% le risque d’être infecté par le virus </w:t>
      </w:r>
      <w:r w:rsidR="004F5B54" w:rsidRPr="00CC360A">
        <w:rPr>
          <w:rFonts w:ascii="Times New Roman" w:hAnsi="Times New Roman" w:cs="Times New Roman"/>
        </w:rPr>
        <w:t>chez les populations les plus vulnérables.</w:t>
      </w:r>
      <w:r w:rsidRPr="00CC360A">
        <w:rPr>
          <w:rFonts w:ascii="Times New Roman" w:hAnsi="Times New Roman" w:cs="Times New Roman"/>
        </w:rPr>
        <w:t xml:space="preserve"> Il y a 20% de chances d'être hospitalisé avec Covid-19 sans le vaccin. Avec le vaccin, le taux d'hospitalisation tombe à 5% pour </w:t>
      </w:r>
      <w:r w:rsidR="004F5B54" w:rsidRPr="00CC360A">
        <w:rPr>
          <w:rFonts w:ascii="Times New Roman" w:hAnsi="Times New Roman" w:cs="Times New Roman"/>
        </w:rPr>
        <w:t>les populations les plus vulnérables.</w:t>
      </w:r>
      <w:r w:rsidRPr="00CC360A">
        <w:rPr>
          <w:rFonts w:ascii="Times New Roman" w:hAnsi="Times New Roman" w:cs="Times New Roman"/>
        </w:rPr>
        <w:t xml:space="preserve">et 15% pour </w:t>
      </w:r>
      <w:r w:rsidR="004F5B54" w:rsidRPr="00CC360A">
        <w:rPr>
          <w:rFonts w:ascii="Times New Roman" w:hAnsi="Times New Roman" w:cs="Times New Roman"/>
        </w:rPr>
        <w:t>centres urbains fortement peuplés</w:t>
      </w:r>
      <w:r w:rsidRPr="00CC360A">
        <w:rPr>
          <w:rFonts w:ascii="Times New Roman" w:hAnsi="Times New Roman" w:cs="Times New Roman"/>
        </w:rPr>
        <w:t>. Par comparaison, le taux d'hospitalisation toutes causes dans le pays X n'est que de 3%. Les patients atteints de Covid-19 qui ne sont pas hospitalisés devraient toujours rechercher des soins ambulatoires secondaires.</w:t>
      </w:r>
    </w:p>
    <w:p w14:paraId="08132063" w14:textId="77777777" w:rsidR="00377F15" w:rsidRPr="00CC360A" w:rsidRDefault="00377F15" w:rsidP="009B449C">
      <w:pPr>
        <w:jc w:val="both"/>
        <w:rPr>
          <w:rFonts w:ascii="Times New Roman" w:hAnsi="Times New Roman" w:cs="Times New Roman"/>
        </w:rPr>
      </w:pPr>
    </w:p>
    <w:p w14:paraId="60CE3A39" w14:textId="4BB35F54" w:rsidR="00377F15" w:rsidRDefault="00377F15" w:rsidP="009B449C">
      <w:pPr>
        <w:jc w:val="both"/>
        <w:rPr>
          <w:rFonts w:ascii="Times New Roman" w:hAnsi="Times New Roman" w:cs="Times New Roman"/>
        </w:rPr>
      </w:pPr>
      <w:r w:rsidRPr="00CC360A">
        <w:rPr>
          <w:rFonts w:ascii="Times New Roman" w:hAnsi="Times New Roman" w:cs="Times New Roman"/>
        </w:rPr>
        <w:t>Il est rapporté que le vaccin Covid-19 coûtera au gouvernement environ 37 $ par patient. Le gouvernement couvrira 80% de ce coût, laissant le patient / sa famille responsable de 20% du coût du vaccin restant. Lorsque Covid-19 entraîne une hospitalisation (ou toute condition, d'ailleurs), le gouvernement paiera la majorité de ce coût, 250 $, tandis que le patient est responsable de 100 $. D'un autre côté, si un patient cherche des soins ambulatoires secondaires, il est responsable de 175 $, alors que le gouvernement ne paie que 10 $. Le gouvernement utilise ce modèle de paiement ambulatoire pour encourager la mise en quarantaine de Covid-19 dans les hôpitaux et réduire la propagation de Covid-19 à d'autres personnes. Le coût sociétal du traitement du Covid-19 est représentatif de la somme des coûts du patient et du gouvernement / payeur.</w:t>
      </w:r>
    </w:p>
    <w:p w14:paraId="3B5CE81E" w14:textId="76418F20" w:rsidR="00D8647D" w:rsidRDefault="00D8647D" w:rsidP="009B449C">
      <w:pPr>
        <w:jc w:val="both"/>
        <w:rPr>
          <w:rFonts w:ascii="Times New Roman" w:hAnsi="Times New Roman" w:cs="Times New Roman"/>
        </w:rPr>
      </w:pPr>
    </w:p>
    <w:p w14:paraId="4C1CC2B9" w14:textId="550B752A" w:rsidR="00D8647D" w:rsidRPr="00CC360A" w:rsidRDefault="00D8647D" w:rsidP="009B449C">
      <w:pPr>
        <w:jc w:val="both"/>
        <w:rPr>
          <w:rFonts w:ascii="Times New Roman" w:hAnsi="Times New Roman" w:cs="Times New Roman"/>
        </w:rPr>
      </w:pPr>
      <w:r w:rsidRPr="00D8647D">
        <w:rPr>
          <w:rFonts w:ascii="Times New Roman" w:hAnsi="Times New Roman" w:cs="Times New Roman"/>
        </w:rPr>
        <w:t xml:space="preserve">L'utilité moyenne pour une personne dans le pays X est supposée être de 0,90 QALY sur la base de la qualité générale de la santé. Lorsqu'une personne est hospitalisée, son utilité chute à seulement 0,65 </w:t>
      </w:r>
      <w:proofErr w:type="spellStart"/>
      <w:r w:rsidRPr="00D8647D">
        <w:rPr>
          <w:rFonts w:ascii="Times New Roman" w:hAnsi="Times New Roman" w:cs="Times New Roman"/>
        </w:rPr>
        <w:t>QALYs</w:t>
      </w:r>
      <w:proofErr w:type="spellEnd"/>
      <w:r w:rsidRPr="00D8647D">
        <w:rPr>
          <w:rFonts w:ascii="Times New Roman" w:hAnsi="Times New Roman" w:cs="Times New Roman"/>
        </w:rPr>
        <w:t xml:space="preserve">. Toute personne qui contracte le Covid-19 et se fait soigner en ambulatoire conserve environ 0,75 QALY. L'espérance de vie des patients non hospitalisés est de 1,0 an puisque ce modèle suppose un horizon temporel d'un an.  L'espérance de vie moyenne des </w:t>
      </w:r>
      <w:r w:rsidRPr="00D8647D">
        <w:rPr>
          <w:rFonts w:ascii="Times New Roman" w:hAnsi="Times New Roman" w:cs="Times New Roman"/>
        </w:rPr>
        <w:lastRenderedPageBreak/>
        <w:t xml:space="preserve">personnes qui sont décédées à l'hôpital pour une raison quelconque est de six mois (c'est-à-dire en supposant la moyenne "médiane").  </w:t>
      </w:r>
    </w:p>
    <w:p w14:paraId="629C88C0" w14:textId="77777777" w:rsidR="00377F15" w:rsidRPr="00CC360A" w:rsidRDefault="00377F15" w:rsidP="009B449C">
      <w:pPr>
        <w:jc w:val="both"/>
        <w:rPr>
          <w:rFonts w:ascii="Times New Roman" w:hAnsi="Times New Roman" w:cs="Times New Roman"/>
        </w:rPr>
      </w:pPr>
    </w:p>
    <w:p w14:paraId="246F2CE3" w14:textId="2A372B1B" w:rsidR="005F197B" w:rsidRPr="00CC360A" w:rsidRDefault="00377F15" w:rsidP="009B449C">
      <w:pPr>
        <w:jc w:val="both"/>
        <w:rPr>
          <w:rFonts w:ascii="Times New Roman" w:hAnsi="Times New Roman" w:cs="Times New Roman"/>
        </w:rPr>
      </w:pPr>
      <w:r w:rsidRPr="00CC360A">
        <w:rPr>
          <w:rFonts w:ascii="Times New Roman" w:hAnsi="Times New Roman" w:cs="Times New Roman"/>
        </w:rPr>
        <w:t xml:space="preserve">Compte tenu du scénario et des données ci-dessus, répondez aux questions suivantes. Un modèle coût-conséquence a été mis en place dans Excel pour que vous puissiez l'utiliser avec ces calculs. Mettez simplement les données dans les cellules de valeur de paramètre marquées en </w:t>
      </w:r>
      <w:r w:rsidRPr="00CC360A">
        <w:rPr>
          <w:rFonts w:ascii="Times New Roman" w:hAnsi="Times New Roman" w:cs="Times New Roman"/>
          <w:color w:val="FF0000"/>
        </w:rPr>
        <w:t xml:space="preserve">rouge </w:t>
      </w:r>
      <w:r w:rsidRPr="00CC360A">
        <w:rPr>
          <w:rFonts w:ascii="Times New Roman" w:hAnsi="Times New Roman" w:cs="Times New Roman"/>
        </w:rPr>
        <w:t>et utilisez les résultats de coût et d'utilité sur la feuille pour terminer les calculs</w:t>
      </w:r>
      <w:r w:rsidR="005F197B" w:rsidRPr="00CC360A">
        <w:rPr>
          <w:rFonts w:ascii="Times New Roman" w:hAnsi="Times New Roman" w:cs="Times New Roman"/>
        </w:rPr>
        <w:t>.</w:t>
      </w:r>
    </w:p>
    <w:p w14:paraId="5819C1A7" w14:textId="77777777" w:rsidR="005F197B" w:rsidRPr="00CC360A" w:rsidRDefault="005F197B" w:rsidP="009B449C">
      <w:pPr>
        <w:jc w:val="both"/>
        <w:rPr>
          <w:rFonts w:ascii="Times New Roman" w:hAnsi="Times New Roman" w:cs="Times New Roman"/>
        </w:rPr>
      </w:pPr>
    </w:p>
    <w:p w14:paraId="6F26FE8E" w14:textId="26510273" w:rsidR="005F197B" w:rsidRPr="00CC360A" w:rsidRDefault="005F197B" w:rsidP="009B449C">
      <w:pPr>
        <w:jc w:val="both"/>
        <w:rPr>
          <w:rFonts w:ascii="Times New Roman" w:hAnsi="Times New Roman" w:cs="Times New Roman"/>
          <w:b/>
          <w:bCs/>
        </w:rPr>
      </w:pPr>
      <w:r w:rsidRPr="00CC360A">
        <w:rPr>
          <w:rFonts w:ascii="Times New Roman" w:hAnsi="Times New Roman" w:cs="Times New Roman"/>
          <w:b/>
          <w:bCs/>
        </w:rPr>
        <w:t xml:space="preserve">TOUTES LES DONNEES DONT VOUS AVEZ BESOIN </w:t>
      </w:r>
      <w:r w:rsidR="0056403E" w:rsidRPr="00CC360A">
        <w:rPr>
          <w:rFonts w:ascii="Times New Roman" w:hAnsi="Times New Roman" w:cs="Times New Roman"/>
          <w:b/>
          <w:bCs/>
        </w:rPr>
        <w:t xml:space="preserve">SONT </w:t>
      </w:r>
      <w:r w:rsidR="00214FB1" w:rsidRPr="00CC360A">
        <w:rPr>
          <w:rFonts w:ascii="Times New Roman" w:hAnsi="Times New Roman" w:cs="Times New Roman"/>
          <w:b/>
          <w:bCs/>
        </w:rPr>
        <w:t>FOURNI</w:t>
      </w:r>
      <w:r w:rsidR="0056403E" w:rsidRPr="00CC360A">
        <w:rPr>
          <w:rFonts w:ascii="Times New Roman" w:hAnsi="Times New Roman" w:cs="Times New Roman"/>
          <w:b/>
          <w:bCs/>
        </w:rPr>
        <w:t>ES CI-DESSUS</w:t>
      </w:r>
      <w:r w:rsidRPr="00CC360A">
        <w:rPr>
          <w:rFonts w:ascii="Times New Roman" w:hAnsi="Times New Roman" w:cs="Times New Roman"/>
          <w:b/>
          <w:bCs/>
        </w:rPr>
        <w:t xml:space="preserve">. NE </w:t>
      </w:r>
      <w:r w:rsidR="00F47DF9" w:rsidRPr="00CC360A">
        <w:rPr>
          <w:rFonts w:ascii="Times New Roman" w:hAnsi="Times New Roman" w:cs="Times New Roman"/>
          <w:b/>
          <w:bCs/>
        </w:rPr>
        <w:t xml:space="preserve">SUPPOSEZ </w:t>
      </w:r>
      <w:r w:rsidR="004A74C7" w:rsidRPr="00CC360A">
        <w:rPr>
          <w:rFonts w:ascii="Times New Roman" w:hAnsi="Times New Roman" w:cs="Times New Roman"/>
          <w:b/>
          <w:bCs/>
        </w:rPr>
        <w:t>AU</w:t>
      </w:r>
      <w:r w:rsidR="00F47DF9" w:rsidRPr="00CC360A">
        <w:rPr>
          <w:rFonts w:ascii="Times New Roman" w:hAnsi="Times New Roman" w:cs="Times New Roman"/>
          <w:b/>
          <w:bCs/>
        </w:rPr>
        <w:t>CUN</w:t>
      </w:r>
      <w:r w:rsidRPr="00CC360A">
        <w:rPr>
          <w:rFonts w:ascii="Times New Roman" w:hAnsi="Times New Roman" w:cs="Times New Roman"/>
          <w:b/>
          <w:bCs/>
        </w:rPr>
        <w:t xml:space="preserve"> </w:t>
      </w:r>
      <w:r w:rsidR="008B3D76" w:rsidRPr="00CC360A">
        <w:rPr>
          <w:rFonts w:ascii="Times New Roman" w:hAnsi="Times New Roman" w:cs="Times New Roman"/>
          <w:b/>
          <w:bCs/>
        </w:rPr>
        <w:t>COUT</w:t>
      </w:r>
      <w:r w:rsidRPr="00CC360A">
        <w:rPr>
          <w:rFonts w:ascii="Times New Roman" w:hAnsi="Times New Roman" w:cs="Times New Roman"/>
          <w:b/>
          <w:bCs/>
        </w:rPr>
        <w:t xml:space="preserve"> OU RÉSULTAT NON MENTIONNÉS CI-DESSUS.</w:t>
      </w:r>
    </w:p>
    <w:p w14:paraId="46007416" w14:textId="77777777" w:rsidR="005F197B" w:rsidRPr="00CC360A" w:rsidRDefault="005F197B" w:rsidP="009B449C">
      <w:pPr>
        <w:jc w:val="both"/>
        <w:rPr>
          <w:rFonts w:ascii="Times New Roman" w:hAnsi="Times New Roman" w:cs="Times New Roman"/>
        </w:rPr>
      </w:pPr>
    </w:p>
    <w:p w14:paraId="119598F9" w14:textId="77777777" w:rsidR="00CC2282" w:rsidRPr="00CC360A" w:rsidRDefault="005F197B" w:rsidP="009B449C">
      <w:pPr>
        <w:pStyle w:val="ListParagraph"/>
        <w:numPr>
          <w:ilvl w:val="0"/>
          <w:numId w:val="1"/>
        </w:numPr>
        <w:jc w:val="both"/>
        <w:rPr>
          <w:rFonts w:ascii="Times New Roman" w:hAnsi="Times New Roman" w:cs="Times New Roman"/>
        </w:rPr>
      </w:pPr>
      <w:r w:rsidRPr="00CC360A">
        <w:rPr>
          <w:rFonts w:ascii="Times New Roman" w:hAnsi="Times New Roman" w:cs="Times New Roman"/>
        </w:rPr>
        <w:t>Construisez un arbre de décision simple représentant la décision politique et les états de santé associés à cette décision.</w:t>
      </w:r>
    </w:p>
    <w:p w14:paraId="108590FB" w14:textId="7BB16013" w:rsidR="00CC2282" w:rsidRPr="00CC360A" w:rsidRDefault="00CC2282" w:rsidP="009B449C">
      <w:pPr>
        <w:pStyle w:val="ListParagraph"/>
        <w:jc w:val="both"/>
        <w:rPr>
          <w:rFonts w:ascii="Times New Roman" w:hAnsi="Times New Roman" w:cs="Times New Roman"/>
        </w:rPr>
      </w:pPr>
    </w:p>
    <w:p w14:paraId="430AC700" w14:textId="3537A60A" w:rsidR="00CC2282" w:rsidRPr="00CC360A" w:rsidRDefault="005F197B" w:rsidP="009B449C">
      <w:pPr>
        <w:pStyle w:val="ListParagraph"/>
        <w:numPr>
          <w:ilvl w:val="0"/>
          <w:numId w:val="1"/>
        </w:numPr>
        <w:jc w:val="both"/>
        <w:rPr>
          <w:rFonts w:ascii="Times New Roman" w:hAnsi="Times New Roman" w:cs="Times New Roman"/>
        </w:rPr>
      </w:pPr>
      <w:r w:rsidRPr="00CC360A">
        <w:rPr>
          <w:rFonts w:ascii="Times New Roman" w:hAnsi="Times New Roman" w:cs="Times New Roman"/>
        </w:rPr>
        <w:t>Calculez la différence de coût (coût différentiel) entre les deux options de soins</w:t>
      </w:r>
      <w:r w:rsidR="00CC2282" w:rsidRPr="00CC360A">
        <w:rPr>
          <w:rFonts w:ascii="Times New Roman" w:hAnsi="Times New Roman" w:cs="Times New Roman"/>
        </w:rPr>
        <w:t xml:space="preserve"> en supposant :</w:t>
      </w:r>
    </w:p>
    <w:p w14:paraId="63655126" w14:textId="77777777" w:rsidR="00CC2282" w:rsidRPr="00CC360A" w:rsidRDefault="00CC2282" w:rsidP="009B449C">
      <w:pPr>
        <w:pStyle w:val="ListParagraph"/>
        <w:numPr>
          <w:ilvl w:val="0"/>
          <w:numId w:val="2"/>
        </w:numPr>
        <w:jc w:val="both"/>
        <w:rPr>
          <w:rFonts w:ascii="Times New Roman" w:hAnsi="Times New Roman" w:cs="Times New Roman"/>
        </w:rPr>
      </w:pPr>
      <w:r w:rsidRPr="00CC360A">
        <w:rPr>
          <w:rFonts w:ascii="Times New Roman" w:hAnsi="Times New Roman" w:cs="Times New Roman"/>
        </w:rPr>
        <w:t>L</w:t>
      </w:r>
      <w:r w:rsidR="005F197B" w:rsidRPr="00CC360A">
        <w:rPr>
          <w:rFonts w:ascii="Times New Roman" w:hAnsi="Times New Roman" w:cs="Times New Roman"/>
        </w:rPr>
        <w:t>a perspective sociétale</w:t>
      </w:r>
    </w:p>
    <w:p w14:paraId="57B72969" w14:textId="77777777" w:rsidR="00CC2282" w:rsidRPr="00CC360A" w:rsidRDefault="00CC2282" w:rsidP="009B449C">
      <w:pPr>
        <w:pStyle w:val="ListParagraph"/>
        <w:numPr>
          <w:ilvl w:val="0"/>
          <w:numId w:val="2"/>
        </w:numPr>
        <w:jc w:val="both"/>
        <w:rPr>
          <w:rFonts w:ascii="Times New Roman" w:hAnsi="Times New Roman" w:cs="Times New Roman"/>
        </w:rPr>
      </w:pPr>
      <w:r w:rsidRPr="00CC360A">
        <w:rPr>
          <w:rFonts w:ascii="Times New Roman" w:hAnsi="Times New Roman" w:cs="Times New Roman"/>
        </w:rPr>
        <w:t>L</w:t>
      </w:r>
      <w:r w:rsidR="005F197B" w:rsidRPr="00CC360A">
        <w:rPr>
          <w:rFonts w:ascii="Times New Roman" w:hAnsi="Times New Roman" w:cs="Times New Roman"/>
        </w:rPr>
        <w:t>a perspective du gouvernement / payeur</w:t>
      </w:r>
    </w:p>
    <w:p w14:paraId="68225B1D" w14:textId="0CC4F6B6" w:rsidR="00D77B41" w:rsidRPr="00CC360A" w:rsidRDefault="00CC2282" w:rsidP="009B449C">
      <w:pPr>
        <w:pStyle w:val="ListParagraph"/>
        <w:numPr>
          <w:ilvl w:val="0"/>
          <w:numId w:val="2"/>
        </w:numPr>
        <w:jc w:val="both"/>
        <w:rPr>
          <w:rFonts w:ascii="Times New Roman" w:hAnsi="Times New Roman" w:cs="Times New Roman"/>
        </w:rPr>
      </w:pPr>
      <w:r w:rsidRPr="00CC360A">
        <w:rPr>
          <w:rFonts w:ascii="Times New Roman" w:hAnsi="Times New Roman" w:cs="Times New Roman"/>
        </w:rPr>
        <w:t>L</w:t>
      </w:r>
      <w:r w:rsidR="005F197B" w:rsidRPr="00CC360A">
        <w:rPr>
          <w:rFonts w:ascii="Times New Roman" w:hAnsi="Times New Roman" w:cs="Times New Roman"/>
        </w:rPr>
        <w:t>a perspective du patient</w:t>
      </w:r>
    </w:p>
    <w:p w14:paraId="0E42893F" w14:textId="60027F41" w:rsidR="005F197B" w:rsidRPr="00CC360A" w:rsidRDefault="004A74C7" w:rsidP="009B449C">
      <w:pPr>
        <w:ind w:left="720"/>
        <w:jc w:val="both"/>
        <w:rPr>
          <w:rFonts w:ascii="Times New Roman" w:hAnsi="Times New Roman" w:cs="Times New Roman"/>
        </w:rPr>
      </w:pPr>
      <w:r w:rsidRPr="00CC360A">
        <w:rPr>
          <w:rFonts w:ascii="Times New Roman" w:hAnsi="Times New Roman" w:cs="Times New Roman"/>
        </w:rPr>
        <w:t>M</w:t>
      </w:r>
      <w:r w:rsidR="005F197B" w:rsidRPr="00CC360A">
        <w:rPr>
          <w:rFonts w:ascii="Times New Roman" w:hAnsi="Times New Roman" w:cs="Times New Roman"/>
        </w:rPr>
        <w:t>ontrez vos calculs dans la feuille Excel.</w:t>
      </w:r>
    </w:p>
    <w:p w14:paraId="2997EF95" w14:textId="77777777" w:rsidR="005F197B" w:rsidRPr="00CC360A" w:rsidRDefault="005F197B" w:rsidP="009B449C">
      <w:pPr>
        <w:jc w:val="both"/>
        <w:rPr>
          <w:rFonts w:ascii="Times New Roman" w:hAnsi="Times New Roman" w:cs="Times New Roman"/>
        </w:rPr>
      </w:pPr>
    </w:p>
    <w:p w14:paraId="44CEFBB9" w14:textId="55E29D15" w:rsidR="005F197B" w:rsidRPr="00CC360A" w:rsidRDefault="005F197B" w:rsidP="009B449C">
      <w:pPr>
        <w:pStyle w:val="ListParagraph"/>
        <w:numPr>
          <w:ilvl w:val="0"/>
          <w:numId w:val="1"/>
        </w:numPr>
        <w:jc w:val="both"/>
        <w:rPr>
          <w:rFonts w:ascii="Times New Roman" w:hAnsi="Times New Roman" w:cs="Times New Roman"/>
        </w:rPr>
      </w:pPr>
      <w:r w:rsidRPr="00CC360A">
        <w:rPr>
          <w:rFonts w:ascii="Times New Roman" w:hAnsi="Times New Roman" w:cs="Times New Roman"/>
        </w:rPr>
        <w:t xml:space="preserve">Calculez la </w:t>
      </w:r>
      <w:r w:rsidR="008C0C2F" w:rsidRPr="00CC360A">
        <w:rPr>
          <w:rFonts w:ascii="Times New Roman" w:hAnsi="Times New Roman" w:cs="Times New Roman"/>
        </w:rPr>
        <w:t>magnitude</w:t>
      </w:r>
      <w:r w:rsidRPr="00CC360A">
        <w:rPr>
          <w:rFonts w:ascii="Times New Roman" w:hAnsi="Times New Roman" w:cs="Times New Roman"/>
        </w:rPr>
        <w:t xml:space="preserve"> de l’effet </w:t>
      </w:r>
      <w:r w:rsidR="004A74C7" w:rsidRPr="00CC360A">
        <w:rPr>
          <w:rFonts w:ascii="Times New Roman" w:hAnsi="Times New Roman" w:cs="Times New Roman"/>
        </w:rPr>
        <w:t>incrémental</w:t>
      </w:r>
      <w:r w:rsidRPr="00CC360A">
        <w:rPr>
          <w:rFonts w:ascii="Times New Roman" w:hAnsi="Times New Roman" w:cs="Times New Roman"/>
        </w:rPr>
        <w:t xml:space="preserve"> (en termes de </w:t>
      </w:r>
      <w:proofErr w:type="spellStart"/>
      <w:r w:rsidR="004A74C7" w:rsidRPr="00CC360A">
        <w:rPr>
          <w:rFonts w:ascii="Times New Roman" w:hAnsi="Times New Roman" w:cs="Times New Roman"/>
        </w:rPr>
        <w:t>Q</w:t>
      </w:r>
      <w:r w:rsidRPr="00CC360A">
        <w:rPr>
          <w:rFonts w:ascii="Times New Roman" w:hAnsi="Times New Roman" w:cs="Times New Roman"/>
        </w:rPr>
        <w:t>ALY</w:t>
      </w:r>
      <w:r w:rsidR="004A74C7" w:rsidRPr="00CC360A">
        <w:rPr>
          <w:rFonts w:ascii="Times New Roman" w:hAnsi="Times New Roman" w:cs="Times New Roman"/>
        </w:rPr>
        <w:t>s</w:t>
      </w:r>
      <w:proofErr w:type="spellEnd"/>
      <w:r w:rsidRPr="00CC360A">
        <w:rPr>
          <w:rFonts w:ascii="Times New Roman" w:hAnsi="Times New Roman" w:cs="Times New Roman"/>
        </w:rPr>
        <w:t xml:space="preserve"> </w:t>
      </w:r>
      <w:r w:rsidR="004A74C7" w:rsidRPr="00CC360A">
        <w:rPr>
          <w:rFonts w:ascii="Times New Roman" w:hAnsi="Times New Roman" w:cs="Times New Roman"/>
        </w:rPr>
        <w:t xml:space="preserve">gagnées </w:t>
      </w:r>
      <w:r w:rsidRPr="00CC360A">
        <w:rPr>
          <w:rFonts w:ascii="Times New Roman" w:hAnsi="Times New Roman" w:cs="Times New Roman"/>
        </w:rPr>
        <w:t>incrément</w:t>
      </w:r>
      <w:r w:rsidR="004A74C7" w:rsidRPr="00CC360A">
        <w:rPr>
          <w:rFonts w:ascii="Times New Roman" w:hAnsi="Times New Roman" w:cs="Times New Roman"/>
        </w:rPr>
        <w:t>ales</w:t>
      </w:r>
      <w:r w:rsidRPr="00CC360A">
        <w:rPr>
          <w:rFonts w:ascii="Times New Roman" w:hAnsi="Times New Roman" w:cs="Times New Roman"/>
        </w:rPr>
        <w:t>) entre les deux options de soins</w:t>
      </w:r>
      <w:r w:rsidR="00490EFF" w:rsidRPr="00CC360A">
        <w:rPr>
          <w:rFonts w:ascii="Times New Roman" w:hAnsi="Times New Roman" w:cs="Times New Roman"/>
        </w:rPr>
        <w:t xml:space="preserve"> en supposant :</w:t>
      </w:r>
    </w:p>
    <w:p w14:paraId="52060A1D" w14:textId="77777777" w:rsidR="00490EFF" w:rsidRPr="00CC360A" w:rsidRDefault="00490EFF" w:rsidP="009B449C">
      <w:pPr>
        <w:pStyle w:val="ListParagraph"/>
        <w:numPr>
          <w:ilvl w:val="0"/>
          <w:numId w:val="3"/>
        </w:numPr>
        <w:jc w:val="both"/>
        <w:rPr>
          <w:rFonts w:ascii="Times New Roman" w:hAnsi="Times New Roman" w:cs="Times New Roman"/>
        </w:rPr>
      </w:pPr>
      <w:r w:rsidRPr="00CC360A">
        <w:rPr>
          <w:rFonts w:ascii="Times New Roman" w:hAnsi="Times New Roman" w:cs="Times New Roman"/>
        </w:rPr>
        <w:t>La perspective sociétale</w:t>
      </w:r>
    </w:p>
    <w:p w14:paraId="1C31613D" w14:textId="77777777" w:rsidR="00490EFF" w:rsidRPr="00CC360A" w:rsidRDefault="00490EFF" w:rsidP="009B449C">
      <w:pPr>
        <w:pStyle w:val="ListParagraph"/>
        <w:numPr>
          <w:ilvl w:val="0"/>
          <w:numId w:val="3"/>
        </w:numPr>
        <w:jc w:val="both"/>
        <w:rPr>
          <w:rFonts w:ascii="Times New Roman" w:hAnsi="Times New Roman" w:cs="Times New Roman"/>
        </w:rPr>
      </w:pPr>
      <w:r w:rsidRPr="00CC360A">
        <w:rPr>
          <w:rFonts w:ascii="Times New Roman" w:hAnsi="Times New Roman" w:cs="Times New Roman"/>
        </w:rPr>
        <w:t>La perspective du gouvernement / payeur</w:t>
      </w:r>
    </w:p>
    <w:p w14:paraId="135DECD3" w14:textId="09CD5B47" w:rsidR="00490EFF" w:rsidRPr="00CC360A" w:rsidRDefault="00490EFF" w:rsidP="009B449C">
      <w:pPr>
        <w:pStyle w:val="ListParagraph"/>
        <w:numPr>
          <w:ilvl w:val="0"/>
          <w:numId w:val="3"/>
        </w:numPr>
        <w:jc w:val="both"/>
        <w:rPr>
          <w:rFonts w:ascii="Times New Roman" w:hAnsi="Times New Roman" w:cs="Times New Roman"/>
        </w:rPr>
      </w:pPr>
      <w:r w:rsidRPr="00CC360A">
        <w:rPr>
          <w:rFonts w:ascii="Times New Roman" w:hAnsi="Times New Roman" w:cs="Times New Roman"/>
        </w:rPr>
        <w:t>La perspective du patient</w:t>
      </w:r>
    </w:p>
    <w:p w14:paraId="21BCFD57" w14:textId="2633672B" w:rsidR="005F197B" w:rsidRPr="00CC360A" w:rsidRDefault="005F197B" w:rsidP="009B449C">
      <w:pPr>
        <w:ind w:firstLine="720"/>
        <w:jc w:val="both"/>
        <w:rPr>
          <w:rFonts w:ascii="Times New Roman" w:hAnsi="Times New Roman" w:cs="Times New Roman"/>
        </w:rPr>
      </w:pPr>
      <w:r w:rsidRPr="00CC360A">
        <w:rPr>
          <w:rFonts w:ascii="Times New Roman" w:hAnsi="Times New Roman" w:cs="Times New Roman"/>
        </w:rPr>
        <w:t>Montrez vos calculs dans la feuille Excel</w:t>
      </w:r>
      <w:r w:rsidR="00D77B41" w:rsidRPr="00CC360A">
        <w:rPr>
          <w:rFonts w:ascii="Times New Roman" w:hAnsi="Times New Roman" w:cs="Times New Roman"/>
        </w:rPr>
        <w:t>.</w:t>
      </w:r>
    </w:p>
    <w:p w14:paraId="6A4FAF38" w14:textId="77777777" w:rsidR="005F197B" w:rsidRPr="00CC360A" w:rsidRDefault="005F197B" w:rsidP="009B449C">
      <w:pPr>
        <w:jc w:val="both"/>
        <w:rPr>
          <w:rFonts w:ascii="Times New Roman" w:hAnsi="Times New Roman" w:cs="Times New Roman"/>
        </w:rPr>
      </w:pPr>
    </w:p>
    <w:p w14:paraId="0E01F587" w14:textId="66E61985" w:rsidR="005F197B" w:rsidRPr="00CC360A" w:rsidRDefault="005F197B" w:rsidP="009B449C">
      <w:pPr>
        <w:pStyle w:val="ListParagraph"/>
        <w:numPr>
          <w:ilvl w:val="0"/>
          <w:numId w:val="1"/>
        </w:numPr>
        <w:jc w:val="both"/>
        <w:rPr>
          <w:rFonts w:ascii="Times New Roman" w:hAnsi="Times New Roman" w:cs="Times New Roman"/>
        </w:rPr>
      </w:pPr>
      <w:r w:rsidRPr="00CC360A">
        <w:rPr>
          <w:rFonts w:ascii="Times New Roman" w:hAnsi="Times New Roman" w:cs="Times New Roman"/>
        </w:rPr>
        <w:t>Calculez le rapport coût-efficacité différentiel (</w:t>
      </w:r>
      <w:r w:rsidR="004A74C7" w:rsidRPr="00CC360A">
        <w:rPr>
          <w:rFonts w:ascii="Times New Roman" w:hAnsi="Times New Roman" w:cs="Times New Roman"/>
        </w:rPr>
        <w:t>ICER</w:t>
      </w:r>
      <w:r w:rsidRPr="00CC360A">
        <w:rPr>
          <w:rFonts w:ascii="Times New Roman" w:hAnsi="Times New Roman" w:cs="Times New Roman"/>
        </w:rPr>
        <w:t xml:space="preserve">) pour chaque option de soins </w:t>
      </w:r>
      <w:r w:rsidR="00F60274" w:rsidRPr="00CC360A">
        <w:rPr>
          <w:rFonts w:ascii="Times New Roman" w:hAnsi="Times New Roman" w:cs="Times New Roman"/>
        </w:rPr>
        <w:t>en supposant :</w:t>
      </w:r>
    </w:p>
    <w:p w14:paraId="64F6DABF" w14:textId="77777777" w:rsidR="00F60274" w:rsidRPr="00CC360A" w:rsidRDefault="00F60274" w:rsidP="009B449C">
      <w:pPr>
        <w:pStyle w:val="ListParagraph"/>
        <w:numPr>
          <w:ilvl w:val="0"/>
          <w:numId w:val="5"/>
        </w:numPr>
        <w:jc w:val="both"/>
        <w:rPr>
          <w:rFonts w:ascii="Times New Roman" w:hAnsi="Times New Roman" w:cs="Times New Roman"/>
        </w:rPr>
      </w:pPr>
      <w:r w:rsidRPr="00CC360A">
        <w:rPr>
          <w:rFonts w:ascii="Times New Roman" w:hAnsi="Times New Roman" w:cs="Times New Roman"/>
        </w:rPr>
        <w:t>La perspective sociétale</w:t>
      </w:r>
    </w:p>
    <w:p w14:paraId="613BA161" w14:textId="77777777" w:rsidR="00F60274" w:rsidRPr="00CC360A" w:rsidRDefault="00F60274" w:rsidP="009B449C">
      <w:pPr>
        <w:pStyle w:val="ListParagraph"/>
        <w:numPr>
          <w:ilvl w:val="0"/>
          <w:numId w:val="5"/>
        </w:numPr>
        <w:jc w:val="both"/>
        <w:rPr>
          <w:rFonts w:ascii="Times New Roman" w:hAnsi="Times New Roman" w:cs="Times New Roman"/>
        </w:rPr>
      </w:pPr>
      <w:r w:rsidRPr="00CC360A">
        <w:rPr>
          <w:rFonts w:ascii="Times New Roman" w:hAnsi="Times New Roman" w:cs="Times New Roman"/>
        </w:rPr>
        <w:t>La perspective du gouvernement / payeur</w:t>
      </w:r>
    </w:p>
    <w:p w14:paraId="2E37D88F" w14:textId="471CB7A6" w:rsidR="005F197B" w:rsidRPr="00CC360A" w:rsidRDefault="00F60274" w:rsidP="009B449C">
      <w:pPr>
        <w:pStyle w:val="ListParagraph"/>
        <w:numPr>
          <w:ilvl w:val="0"/>
          <w:numId w:val="5"/>
        </w:numPr>
        <w:jc w:val="both"/>
        <w:rPr>
          <w:rFonts w:ascii="Times New Roman" w:hAnsi="Times New Roman" w:cs="Times New Roman"/>
        </w:rPr>
      </w:pPr>
      <w:r w:rsidRPr="00CC360A">
        <w:rPr>
          <w:rFonts w:ascii="Times New Roman" w:hAnsi="Times New Roman" w:cs="Times New Roman"/>
        </w:rPr>
        <w:t>La perspective du patient</w:t>
      </w:r>
    </w:p>
    <w:p w14:paraId="562728C7" w14:textId="5B8D4334" w:rsidR="005F197B" w:rsidRPr="00CC360A" w:rsidRDefault="005F197B" w:rsidP="009B449C">
      <w:pPr>
        <w:ind w:left="360" w:firstLine="360"/>
        <w:jc w:val="both"/>
        <w:rPr>
          <w:rFonts w:ascii="Times New Roman" w:hAnsi="Times New Roman" w:cs="Times New Roman"/>
        </w:rPr>
      </w:pPr>
      <w:r w:rsidRPr="00CC360A">
        <w:rPr>
          <w:rFonts w:ascii="Times New Roman" w:hAnsi="Times New Roman" w:cs="Times New Roman"/>
        </w:rPr>
        <w:t>Montrez vos calculs dans la feuille Excel.</w:t>
      </w:r>
    </w:p>
    <w:p w14:paraId="37542F90" w14:textId="77777777" w:rsidR="005F197B" w:rsidRPr="00CC360A" w:rsidRDefault="005F197B" w:rsidP="009B449C">
      <w:pPr>
        <w:jc w:val="both"/>
        <w:rPr>
          <w:rFonts w:ascii="Times New Roman" w:hAnsi="Times New Roman" w:cs="Times New Roman"/>
        </w:rPr>
      </w:pPr>
    </w:p>
    <w:p w14:paraId="653D89DA" w14:textId="77777777" w:rsidR="00CC360A" w:rsidRPr="00CC360A" w:rsidRDefault="005F197B" w:rsidP="009B449C">
      <w:pPr>
        <w:pStyle w:val="ListParagraph"/>
        <w:numPr>
          <w:ilvl w:val="0"/>
          <w:numId w:val="1"/>
        </w:numPr>
        <w:jc w:val="both"/>
        <w:rPr>
          <w:rFonts w:ascii="Times New Roman" w:hAnsi="Times New Roman" w:cs="Times New Roman"/>
        </w:rPr>
      </w:pPr>
      <w:r w:rsidRPr="00CC360A">
        <w:rPr>
          <w:rFonts w:ascii="Times New Roman" w:hAnsi="Times New Roman" w:cs="Times New Roman"/>
        </w:rPr>
        <w:t xml:space="preserve">La figure ci-dessous </w:t>
      </w:r>
      <w:r w:rsidR="00641C73" w:rsidRPr="00CC360A">
        <w:rPr>
          <w:rFonts w:ascii="Times New Roman" w:hAnsi="Times New Roman" w:cs="Times New Roman"/>
        </w:rPr>
        <w:t xml:space="preserve">(Figure 1) </w:t>
      </w:r>
      <w:r w:rsidRPr="00CC360A">
        <w:rPr>
          <w:rFonts w:ascii="Times New Roman" w:hAnsi="Times New Roman" w:cs="Times New Roman"/>
        </w:rPr>
        <w:t xml:space="preserve">montre les 4 quadrants du graphique Coûts / effets où </w:t>
      </w:r>
      <w:r w:rsidR="004A74C7" w:rsidRPr="00CC360A">
        <w:rPr>
          <w:rFonts w:ascii="Times New Roman" w:hAnsi="Times New Roman" w:cs="Times New Roman"/>
        </w:rPr>
        <w:t xml:space="preserve">les </w:t>
      </w:r>
      <w:r w:rsidRPr="00CC360A">
        <w:rPr>
          <w:rFonts w:ascii="Times New Roman" w:hAnsi="Times New Roman" w:cs="Times New Roman"/>
        </w:rPr>
        <w:t>ICERS peu</w:t>
      </w:r>
      <w:r w:rsidR="004A74C7" w:rsidRPr="00CC360A">
        <w:rPr>
          <w:rFonts w:ascii="Times New Roman" w:hAnsi="Times New Roman" w:cs="Times New Roman"/>
        </w:rPr>
        <w:t>vent</w:t>
      </w:r>
      <w:r w:rsidRPr="00CC360A">
        <w:rPr>
          <w:rFonts w:ascii="Times New Roman" w:hAnsi="Times New Roman" w:cs="Times New Roman"/>
        </w:rPr>
        <w:t xml:space="preserve"> être. Ils sont étiquetés A, B, C et D.</w:t>
      </w:r>
    </w:p>
    <w:p w14:paraId="3A055A3D" w14:textId="56E3338D" w:rsidR="005F197B" w:rsidRPr="00CC360A" w:rsidRDefault="005F197B" w:rsidP="009B449C">
      <w:pPr>
        <w:pStyle w:val="ListParagraph"/>
        <w:numPr>
          <w:ilvl w:val="0"/>
          <w:numId w:val="1"/>
        </w:numPr>
        <w:jc w:val="both"/>
        <w:rPr>
          <w:rFonts w:ascii="Times New Roman" w:hAnsi="Times New Roman" w:cs="Times New Roman"/>
        </w:rPr>
      </w:pPr>
      <w:r w:rsidRPr="00CC360A">
        <w:rPr>
          <w:rFonts w:ascii="Times New Roman" w:hAnsi="Times New Roman" w:cs="Times New Roman"/>
        </w:rPr>
        <w:t>Examinez l</w:t>
      </w:r>
      <w:r w:rsidR="004A74C7" w:rsidRPr="00CC360A">
        <w:rPr>
          <w:rFonts w:ascii="Times New Roman" w:hAnsi="Times New Roman" w:cs="Times New Roman"/>
        </w:rPr>
        <w:t xml:space="preserve">’ICER </w:t>
      </w:r>
      <w:r w:rsidRPr="00CC360A">
        <w:rPr>
          <w:rFonts w:ascii="Times New Roman" w:hAnsi="Times New Roman" w:cs="Times New Roman"/>
        </w:rPr>
        <w:t xml:space="preserve">que vous venez de calculer </w:t>
      </w:r>
      <w:r w:rsidR="000A374E" w:rsidRPr="00CC360A">
        <w:rPr>
          <w:rFonts w:ascii="Times New Roman" w:hAnsi="Times New Roman" w:cs="Times New Roman"/>
        </w:rPr>
        <w:t>en adoptant</w:t>
      </w:r>
      <w:r w:rsidR="004931D7" w:rsidRPr="00CC360A">
        <w:rPr>
          <w:rFonts w:ascii="Times New Roman" w:hAnsi="Times New Roman" w:cs="Times New Roman"/>
        </w:rPr>
        <w:t xml:space="preserve"> </w:t>
      </w:r>
      <w:r w:rsidRPr="00CC360A">
        <w:rPr>
          <w:rFonts w:ascii="Times New Roman" w:hAnsi="Times New Roman" w:cs="Times New Roman"/>
        </w:rPr>
        <w:t>la perspectiv</w:t>
      </w:r>
      <w:r w:rsidR="00C10AC5" w:rsidRPr="00CC360A">
        <w:rPr>
          <w:rFonts w:ascii="Times New Roman" w:hAnsi="Times New Roman" w:cs="Times New Roman"/>
        </w:rPr>
        <w:t xml:space="preserve">e </w:t>
      </w:r>
      <w:r w:rsidRPr="00CC360A">
        <w:rPr>
          <w:rFonts w:ascii="Times New Roman" w:hAnsi="Times New Roman" w:cs="Times New Roman"/>
        </w:rPr>
        <w:t xml:space="preserve">gouvernementale, </w:t>
      </w:r>
      <w:r w:rsidR="00292CCC" w:rsidRPr="00CC360A">
        <w:rPr>
          <w:rFonts w:ascii="Times New Roman" w:hAnsi="Times New Roman" w:cs="Times New Roman"/>
        </w:rPr>
        <w:t xml:space="preserve">la </w:t>
      </w:r>
      <w:r w:rsidRPr="00CC360A">
        <w:rPr>
          <w:rFonts w:ascii="Times New Roman" w:hAnsi="Times New Roman" w:cs="Times New Roman"/>
        </w:rPr>
        <w:t>perspective du patient et la perspective sociétale</w:t>
      </w:r>
      <w:r w:rsidR="005728B4" w:rsidRPr="00CC360A">
        <w:rPr>
          <w:rFonts w:ascii="Times New Roman" w:hAnsi="Times New Roman" w:cs="Times New Roman"/>
        </w:rPr>
        <w:t xml:space="preserve">, </w:t>
      </w:r>
      <w:r w:rsidR="00C10AC5" w:rsidRPr="00CC360A">
        <w:rPr>
          <w:rFonts w:ascii="Times New Roman" w:hAnsi="Times New Roman" w:cs="Times New Roman"/>
        </w:rPr>
        <w:t>respectivement, et</w:t>
      </w:r>
      <w:r w:rsidRPr="00CC360A">
        <w:rPr>
          <w:rFonts w:ascii="Times New Roman" w:hAnsi="Times New Roman" w:cs="Times New Roman"/>
        </w:rPr>
        <w:t xml:space="preserve"> en</w:t>
      </w:r>
      <w:r w:rsidR="005728B4" w:rsidRPr="00CC360A">
        <w:rPr>
          <w:rFonts w:ascii="Times New Roman" w:hAnsi="Times New Roman" w:cs="Times New Roman"/>
        </w:rPr>
        <w:t>cerclez</w:t>
      </w:r>
      <w:r w:rsidR="002274A1" w:rsidRPr="00CC360A">
        <w:rPr>
          <w:rFonts w:ascii="Times New Roman" w:hAnsi="Times New Roman" w:cs="Times New Roman"/>
        </w:rPr>
        <w:t xml:space="preserve"> </w:t>
      </w:r>
      <w:r w:rsidRPr="00CC360A">
        <w:rPr>
          <w:rFonts w:ascii="Times New Roman" w:hAnsi="Times New Roman" w:cs="Times New Roman"/>
        </w:rPr>
        <w:t xml:space="preserve">les lettres A, B, C ou D </w:t>
      </w:r>
      <w:r w:rsidR="00AC59D6" w:rsidRPr="00CC360A">
        <w:rPr>
          <w:rFonts w:ascii="Times New Roman" w:hAnsi="Times New Roman" w:cs="Times New Roman"/>
        </w:rPr>
        <w:t>pour</w:t>
      </w:r>
      <w:r w:rsidRPr="00CC360A">
        <w:rPr>
          <w:rFonts w:ascii="Times New Roman" w:hAnsi="Times New Roman" w:cs="Times New Roman"/>
        </w:rPr>
        <w:t xml:space="preserve"> indiquer à quel quadrant </w:t>
      </w:r>
      <w:r w:rsidR="004A74C7" w:rsidRPr="00CC360A">
        <w:rPr>
          <w:rFonts w:ascii="Times New Roman" w:hAnsi="Times New Roman" w:cs="Times New Roman"/>
        </w:rPr>
        <w:t>elle</w:t>
      </w:r>
      <w:r w:rsidRPr="00CC360A">
        <w:rPr>
          <w:rFonts w:ascii="Times New Roman" w:hAnsi="Times New Roman" w:cs="Times New Roman"/>
        </w:rPr>
        <w:t xml:space="preserve"> </w:t>
      </w:r>
      <w:r w:rsidR="00C10AC5" w:rsidRPr="00CC360A">
        <w:rPr>
          <w:rFonts w:ascii="Times New Roman" w:hAnsi="Times New Roman" w:cs="Times New Roman"/>
        </w:rPr>
        <w:t>appartient :</w:t>
      </w:r>
    </w:p>
    <w:p w14:paraId="7A63B3E4" w14:textId="02CCE0E1" w:rsidR="005F197B" w:rsidRPr="00CC360A" w:rsidRDefault="00C10AC5" w:rsidP="009B449C">
      <w:pPr>
        <w:pStyle w:val="ListParagraph"/>
        <w:numPr>
          <w:ilvl w:val="0"/>
          <w:numId w:val="6"/>
        </w:numPr>
        <w:ind w:left="1080"/>
        <w:jc w:val="both"/>
        <w:rPr>
          <w:rFonts w:ascii="Times New Roman" w:hAnsi="Times New Roman" w:cs="Times New Roman"/>
        </w:rPr>
      </w:pPr>
      <w:bookmarkStart w:id="0" w:name="_Hlk55030015"/>
      <w:r w:rsidRPr="00CC360A">
        <w:rPr>
          <w:rFonts w:ascii="Times New Roman" w:hAnsi="Times New Roman" w:cs="Times New Roman"/>
        </w:rPr>
        <w:t>L</w:t>
      </w:r>
      <w:r w:rsidR="004A74C7" w:rsidRPr="00CC360A">
        <w:rPr>
          <w:rFonts w:ascii="Times New Roman" w:hAnsi="Times New Roman" w:cs="Times New Roman"/>
        </w:rPr>
        <w:t>’ICER</w:t>
      </w:r>
      <w:r w:rsidR="00A35395" w:rsidRPr="00CC360A">
        <w:rPr>
          <w:rFonts w:ascii="Times New Roman" w:hAnsi="Times New Roman" w:cs="Times New Roman"/>
        </w:rPr>
        <w:t xml:space="preserve"> du </w:t>
      </w:r>
      <w:r w:rsidRPr="00CC360A">
        <w:rPr>
          <w:rFonts w:ascii="Times New Roman" w:hAnsi="Times New Roman" w:cs="Times New Roman"/>
        </w:rPr>
        <w:t>v</w:t>
      </w:r>
      <w:r w:rsidR="005F197B" w:rsidRPr="00CC360A">
        <w:rPr>
          <w:rFonts w:ascii="Times New Roman" w:hAnsi="Times New Roman" w:cs="Times New Roman"/>
        </w:rPr>
        <w:t xml:space="preserve">accin </w:t>
      </w:r>
      <w:r w:rsidR="004A74C7" w:rsidRPr="00CC360A">
        <w:rPr>
          <w:rFonts w:ascii="Times New Roman" w:hAnsi="Times New Roman" w:cs="Times New Roman"/>
        </w:rPr>
        <w:t>COVID-19</w:t>
      </w:r>
      <w:r w:rsidR="00182156" w:rsidRPr="00CC360A">
        <w:rPr>
          <w:rFonts w:ascii="Times New Roman" w:hAnsi="Times New Roman" w:cs="Times New Roman"/>
        </w:rPr>
        <w:t xml:space="preserve"> </w:t>
      </w:r>
      <w:r w:rsidR="004A74C7" w:rsidRPr="00CC360A">
        <w:rPr>
          <w:rFonts w:ascii="Times New Roman" w:hAnsi="Times New Roman" w:cs="Times New Roman"/>
        </w:rPr>
        <w:t xml:space="preserve">selon la perspective </w:t>
      </w:r>
      <w:bookmarkEnd w:id="0"/>
      <w:r w:rsidR="004A74C7" w:rsidRPr="00CC360A">
        <w:rPr>
          <w:rFonts w:ascii="Times New Roman" w:hAnsi="Times New Roman" w:cs="Times New Roman"/>
        </w:rPr>
        <w:t xml:space="preserve">sociétale </w:t>
      </w:r>
    </w:p>
    <w:p w14:paraId="5DF93AF2" w14:textId="567A551D" w:rsidR="005F197B" w:rsidRPr="00CC360A" w:rsidRDefault="00A35395" w:rsidP="009B449C">
      <w:pPr>
        <w:ind w:left="360" w:firstLine="720"/>
        <w:jc w:val="both"/>
        <w:rPr>
          <w:rFonts w:ascii="Times New Roman" w:hAnsi="Times New Roman" w:cs="Times New Roman"/>
        </w:rPr>
      </w:pPr>
      <w:r w:rsidRPr="00CC360A">
        <w:rPr>
          <w:rFonts w:ascii="Times New Roman" w:hAnsi="Times New Roman" w:cs="Times New Roman"/>
        </w:rPr>
        <w:t>EN</w:t>
      </w:r>
      <w:r w:rsidR="005F197B" w:rsidRPr="00CC360A">
        <w:rPr>
          <w:rFonts w:ascii="Times New Roman" w:hAnsi="Times New Roman" w:cs="Times New Roman"/>
        </w:rPr>
        <w:t>CERCLE</w:t>
      </w:r>
      <w:r w:rsidRPr="00CC360A">
        <w:rPr>
          <w:rFonts w:ascii="Times New Roman" w:hAnsi="Times New Roman" w:cs="Times New Roman"/>
        </w:rPr>
        <w:t>Z</w:t>
      </w:r>
      <w:r w:rsidR="005F197B" w:rsidRPr="00CC360A">
        <w:rPr>
          <w:rFonts w:ascii="Times New Roman" w:hAnsi="Times New Roman" w:cs="Times New Roman"/>
        </w:rPr>
        <w:t xml:space="preserve"> UN</w:t>
      </w:r>
      <w:r w:rsidRPr="00CC360A">
        <w:rPr>
          <w:rFonts w:ascii="Times New Roman" w:hAnsi="Times New Roman" w:cs="Times New Roman"/>
        </w:rPr>
        <w:t xml:space="preserve">E LETTRE : </w:t>
      </w:r>
      <w:r w:rsidR="005F197B" w:rsidRPr="00CC360A">
        <w:rPr>
          <w:rFonts w:ascii="Times New Roman" w:hAnsi="Times New Roman" w:cs="Times New Roman"/>
        </w:rPr>
        <w:t xml:space="preserve"> A </w:t>
      </w:r>
      <w:r w:rsidRPr="00CC360A">
        <w:rPr>
          <w:rFonts w:ascii="Times New Roman" w:hAnsi="Times New Roman" w:cs="Times New Roman"/>
        </w:rPr>
        <w:t xml:space="preserve">    </w:t>
      </w:r>
      <w:r w:rsidR="00182156" w:rsidRPr="00CC360A">
        <w:rPr>
          <w:rFonts w:ascii="Times New Roman" w:hAnsi="Times New Roman" w:cs="Times New Roman"/>
        </w:rPr>
        <w:t xml:space="preserve">   </w:t>
      </w:r>
      <w:r w:rsidR="005F197B" w:rsidRPr="00CC360A">
        <w:rPr>
          <w:rFonts w:ascii="Times New Roman" w:hAnsi="Times New Roman" w:cs="Times New Roman"/>
        </w:rPr>
        <w:t xml:space="preserve">B </w:t>
      </w:r>
      <w:r w:rsidRPr="00CC360A">
        <w:rPr>
          <w:rFonts w:ascii="Times New Roman" w:hAnsi="Times New Roman" w:cs="Times New Roman"/>
        </w:rPr>
        <w:t xml:space="preserve">    </w:t>
      </w:r>
      <w:r w:rsidR="00182156" w:rsidRPr="00CC360A">
        <w:rPr>
          <w:rFonts w:ascii="Times New Roman" w:hAnsi="Times New Roman" w:cs="Times New Roman"/>
        </w:rPr>
        <w:t xml:space="preserve">    </w:t>
      </w:r>
      <w:r w:rsidR="005F197B" w:rsidRPr="00CC360A">
        <w:rPr>
          <w:rFonts w:ascii="Times New Roman" w:hAnsi="Times New Roman" w:cs="Times New Roman"/>
        </w:rPr>
        <w:t xml:space="preserve">C </w:t>
      </w:r>
      <w:r w:rsidRPr="00CC360A">
        <w:rPr>
          <w:rFonts w:ascii="Times New Roman" w:hAnsi="Times New Roman" w:cs="Times New Roman"/>
        </w:rPr>
        <w:t xml:space="preserve">  </w:t>
      </w:r>
      <w:r w:rsidR="00182156" w:rsidRPr="00CC360A">
        <w:rPr>
          <w:rFonts w:ascii="Times New Roman" w:hAnsi="Times New Roman" w:cs="Times New Roman"/>
        </w:rPr>
        <w:t xml:space="preserve">   </w:t>
      </w:r>
      <w:r w:rsidRPr="00CC360A">
        <w:rPr>
          <w:rFonts w:ascii="Times New Roman" w:hAnsi="Times New Roman" w:cs="Times New Roman"/>
        </w:rPr>
        <w:t xml:space="preserve"> </w:t>
      </w:r>
      <w:r w:rsidR="005F197B" w:rsidRPr="00CC360A">
        <w:rPr>
          <w:rFonts w:ascii="Times New Roman" w:hAnsi="Times New Roman" w:cs="Times New Roman"/>
        </w:rPr>
        <w:t>D</w:t>
      </w:r>
    </w:p>
    <w:p w14:paraId="3D573F57" w14:textId="77777777" w:rsidR="005F197B" w:rsidRPr="00CC360A" w:rsidRDefault="005F197B" w:rsidP="009B449C">
      <w:pPr>
        <w:jc w:val="both"/>
        <w:rPr>
          <w:rFonts w:ascii="Times New Roman" w:hAnsi="Times New Roman" w:cs="Times New Roman"/>
        </w:rPr>
      </w:pPr>
    </w:p>
    <w:p w14:paraId="5725B5E2" w14:textId="5DC142AD" w:rsidR="005F197B" w:rsidRPr="00CC360A" w:rsidRDefault="004A74C7" w:rsidP="009B449C">
      <w:pPr>
        <w:pStyle w:val="ListParagraph"/>
        <w:numPr>
          <w:ilvl w:val="0"/>
          <w:numId w:val="6"/>
        </w:numPr>
        <w:ind w:left="1080"/>
        <w:jc w:val="both"/>
        <w:rPr>
          <w:rFonts w:ascii="Times New Roman" w:hAnsi="Times New Roman" w:cs="Times New Roman"/>
        </w:rPr>
      </w:pPr>
      <w:r w:rsidRPr="00CC360A">
        <w:rPr>
          <w:rFonts w:ascii="Times New Roman" w:hAnsi="Times New Roman" w:cs="Times New Roman"/>
        </w:rPr>
        <w:t>L’ICER du vaccin COVID-19 selon la perspective</w:t>
      </w:r>
      <w:r w:rsidR="005F197B" w:rsidRPr="00CC360A">
        <w:rPr>
          <w:rFonts w:ascii="Times New Roman" w:hAnsi="Times New Roman" w:cs="Times New Roman"/>
        </w:rPr>
        <w:t xml:space="preserve"> du gouvernement/ payeur</w:t>
      </w:r>
    </w:p>
    <w:p w14:paraId="08AE83A1" w14:textId="77777777" w:rsidR="00182156" w:rsidRPr="00CC360A" w:rsidRDefault="00182156" w:rsidP="009B449C">
      <w:pPr>
        <w:ind w:left="360" w:firstLine="720"/>
        <w:jc w:val="both"/>
        <w:rPr>
          <w:rFonts w:ascii="Times New Roman" w:hAnsi="Times New Roman" w:cs="Times New Roman"/>
        </w:rPr>
      </w:pPr>
      <w:r w:rsidRPr="00CC360A">
        <w:rPr>
          <w:rFonts w:ascii="Times New Roman" w:hAnsi="Times New Roman" w:cs="Times New Roman"/>
        </w:rPr>
        <w:t>ENCERCLEZ UNE LETTRE :  A        B         C       D</w:t>
      </w:r>
    </w:p>
    <w:p w14:paraId="3C441C8C" w14:textId="77777777" w:rsidR="005F197B" w:rsidRPr="00CC360A" w:rsidRDefault="005F197B" w:rsidP="009B449C">
      <w:pPr>
        <w:jc w:val="both"/>
        <w:rPr>
          <w:rFonts w:ascii="Times New Roman" w:hAnsi="Times New Roman" w:cs="Times New Roman"/>
        </w:rPr>
      </w:pPr>
    </w:p>
    <w:p w14:paraId="1C07EF05" w14:textId="5616659A" w:rsidR="005F197B" w:rsidRPr="00CC360A" w:rsidRDefault="004A74C7" w:rsidP="009B449C">
      <w:pPr>
        <w:pStyle w:val="ListParagraph"/>
        <w:numPr>
          <w:ilvl w:val="0"/>
          <w:numId w:val="6"/>
        </w:numPr>
        <w:ind w:left="1080"/>
        <w:jc w:val="both"/>
        <w:rPr>
          <w:rFonts w:ascii="Times New Roman" w:hAnsi="Times New Roman" w:cs="Times New Roman"/>
        </w:rPr>
      </w:pPr>
      <w:r w:rsidRPr="00CC360A">
        <w:rPr>
          <w:rFonts w:ascii="Times New Roman" w:hAnsi="Times New Roman" w:cs="Times New Roman"/>
        </w:rPr>
        <w:lastRenderedPageBreak/>
        <w:t>a.</w:t>
      </w:r>
      <w:r w:rsidRPr="00CC360A">
        <w:rPr>
          <w:rFonts w:ascii="Times New Roman" w:hAnsi="Times New Roman" w:cs="Times New Roman"/>
        </w:rPr>
        <w:tab/>
        <w:t xml:space="preserve">L’ICER du vaccin COVID-19 selon la perspective </w:t>
      </w:r>
      <w:r w:rsidR="005F197B" w:rsidRPr="00CC360A">
        <w:rPr>
          <w:rFonts w:ascii="Times New Roman" w:hAnsi="Times New Roman" w:cs="Times New Roman"/>
        </w:rPr>
        <w:t>du patient</w:t>
      </w:r>
    </w:p>
    <w:p w14:paraId="5C0A2553" w14:textId="522F465C" w:rsidR="00182156" w:rsidRDefault="00182156" w:rsidP="009B449C">
      <w:pPr>
        <w:pStyle w:val="ListParagraph"/>
        <w:ind w:firstLine="360"/>
        <w:jc w:val="both"/>
        <w:rPr>
          <w:rFonts w:ascii="Times New Roman" w:hAnsi="Times New Roman" w:cs="Times New Roman"/>
        </w:rPr>
      </w:pPr>
      <w:r w:rsidRPr="00CC360A">
        <w:rPr>
          <w:rFonts w:ascii="Times New Roman" w:hAnsi="Times New Roman" w:cs="Times New Roman"/>
        </w:rPr>
        <w:t>ENCERCLEZ UNE LETTRE :  A        B         C       D</w:t>
      </w:r>
    </w:p>
    <w:p w14:paraId="7AAB1C46" w14:textId="11689601" w:rsidR="00E81BBD" w:rsidRDefault="00E81BBD" w:rsidP="009B449C">
      <w:pPr>
        <w:pStyle w:val="ListParagraph"/>
        <w:ind w:firstLine="360"/>
        <w:jc w:val="both"/>
        <w:rPr>
          <w:rFonts w:ascii="Times New Roman" w:hAnsi="Times New Roman" w:cs="Times New Roman"/>
        </w:rPr>
      </w:pPr>
    </w:p>
    <w:p w14:paraId="744F5F7B" w14:textId="240ED797" w:rsidR="00E81BBD" w:rsidRDefault="00E81BBD" w:rsidP="009B449C">
      <w:pPr>
        <w:pStyle w:val="ListParagraph"/>
        <w:ind w:firstLine="360"/>
        <w:jc w:val="both"/>
        <w:rPr>
          <w:rFonts w:ascii="Times New Roman" w:hAnsi="Times New Roman" w:cs="Times New Roman"/>
        </w:rPr>
      </w:pPr>
    </w:p>
    <w:p w14:paraId="68717087" w14:textId="62F6DF7B" w:rsidR="00E81BBD" w:rsidRDefault="00E81BBD" w:rsidP="00182156">
      <w:pPr>
        <w:pStyle w:val="ListParagraph"/>
        <w:ind w:firstLine="360"/>
        <w:rPr>
          <w:rFonts w:ascii="Times New Roman" w:hAnsi="Times New Roman" w:cs="Times New Roman"/>
        </w:rPr>
      </w:pPr>
    </w:p>
    <w:p w14:paraId="33E855DD" w14:textId="7332D380" w:rsidR="00E81BBD" w:rsidRDefault="00E81BBD" w:rsidP="00182156">
      <w:pPr>
        <w:pStyle w:val="ListParagraph"/>
        <w:ind w:firstLine="360"/>
        <w:rPr>
          <w:rFonts w:ascii="Times New Roman" w:hAnsi="Times New Roman" w:cs="Times New Roman"/>
        </w:rPr>
      </w:pPr>
    </w:p>
    <w:p w14:paraId="7FE8DBFE" w14:textId="77777777" w:rsidR="00E81BBD" w:rsidRPr="00CC360A" w:rsidRDefault="00E81BBD" w:rsidP="00182156">
      <w:pPr>
        <w:pStyle w:val="ListParagraph"/>
        <w:ind w:firstLine="360"/>
        <w:rPr>
          <w:rFonts w:ascii="Times New Roman" w:hAnsi="Times New Roman" w:cs="Times New Roman"/>
        </w:rPr>
      </w:pPr>
    </w:p>
    <w:p w14:paraId="2E79240E" w14:textId="7868E607" w:rsidR="00BB2F64" w:rsidRPr="00CC360A" w:rsidRDefault="00BB2F64" w:rsidP="005F197B">
      <w:pPr>
        <w:rPr>
          <w:rFonts w:ascii="Times New Roman" w:hAnsi="Times New Roman" w:cs="Times New Roman"/>
        </w:rPr>
      </w:pPr>
    </w:p>
    <w:tbl>
      <w:tblPr>
        <w:tblStyle w:val="TableGrid"/>
        <w:tblW w:w="0" w:type="auto"/>
        <w:jc w:val="center"/>
        <w:tblLook w:val="04A0" w:firstRow="1" w:lastRow="0" w:firstColumn="1" w:lastColumn="0" w:noHBand="0" w:noVBand="1"/>
      </w:tblPr>
      <w:tblGrid>
        <w:gridCol w:w="7555"/>
      </w:tblGrid>
      <w:tr w:rsidR="00BB2F64" w:rsidRPr="00CC360A" w14:paraId="4C7447F5" w14:textId="77777777" w:rsidTr="006224D2">
        <w:trPr>
          <w:trHeight w:val="231"/>
          <w:jc w:val="center"/>
        </w:trPr>
        <w:tc>
          <w:tcPr>
            <w:tcW w:w="7555" w:type="dxa"/>
          </w:tcPr>
          <w:p w14:paraId="671FDD28" w14:textId="74DFE85E" w:rsidR="00BB2F64" w:rsidRPr="00CC360A" w:rsidRDefault="00BB2F64" w:rsidP="005F197B">
            <w:pPr>
              <w:rPr>
                <w:rFonts w:ascii="Times New Roman" w:hAnsi="Times New Roman" w:cs="Times New Roman"/>
              </w:rPr>
            </w:pPr>
            <w:r w:rsidRPr="00CC360A">
              <w:rPr>
                <w:rFonts w:ascii="Times New Roman" w:hAnsi="Times New Roman" w:cs="Times New Roman"/>
                <w:b/>
                <w:bCs/>
              </w:rPr>
              <w:t>Figure 1.</w:t>
            </w:r>
            <w:r w:rsidRPr="00CC360A">
              <w:rPr>
                <w:rFonts w:ascii="Times New Roman" w:hAnsi="Times New Roman" w:cs="Times New Roman"/>
              </w:rPr>
              <w:t xml:space="preserve"> Quatre régions dans l’espace d’analyses cout-efficacité.</w:t>
            </w:r>
          </w:p>
        </w:tc>
      </w:tr>
      <w:tr w:rsidR="00BB2F64" w:rsidRPr="00CC360A" w14:paraId="322DE928" w14:textId="77777777" w:rsidTr="006224D2">
        <w:trPr>
          <w:trHeight w:val="4921"/>
          <w:jc w:val="center"/>
        </w:trPr>
        <w:tc>
          <w:tcPr>
            <w:tcW w:w="7555" w:type="dxa"/>
          </w:tcPr>
          <w:p w14:paraId="23F96895" w14:textId="4CB073B5" w:rsidR="00BB2F64" w:rsidRPr="00CC360A" w:rsidRDefault="00BB2F64" w:rsidP="006224D2">
            <w:pPr>
              <w:jc w:val="center"/>
              <w:rPr>
                <w:rFonts w:ascii="Times New Roman" w:hAnsi="Times New Roman" w:cs="Times New Roman"/>
              </w:rPr>
            </w:pPr>
            <w:r w:rsidRPr="00CC360A">
              <w:rPr>
                <w:rFonts w:ascii="Times New Roman" w:hAnsi="Times New Roman" w:cs="Times New Roman"/>
                <w:noProof/>
              </w:rPr>
              <w:drawing>
                <wp:inline distT="0" distB="0" distL="0" distR="0" wp14:anchorId="2853D367" wp14:editId="44ABA0E5">
                  <wp:extent cx="4385733" cy="2921480"/>
                  <wp:effectExtent l="0" t="0" r="0" b="0"/>
                  <wp:docPr id="15" name="Picture 14">
                    <a:extLst xmlns:a="http://schemas.openxmlformats.org/drawingml/2006/main">
                      <a:ext uri="{FF2B5EF4-FFF2-40B4-BE49-F238E27FC236}">
                        <a16:creationId xmlns:a16="http://schemas.microsoft.com/office/drawing/2014/main" id="{E80F19CE-3A92-3349-A0D0-D47537F8BE4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E80F19CE-3A92-3349-A0D0-D47537F8BE42}"/>
                              </a:ext>
                            </a:extLst>
                          </pic:cNvPr>
                          <pic:cNvPicPr>
                            <a:picLocks noChangeAspect="1"/>
                          </pic:cNvPicPr>
                        </pic:nvPicPr>
                        <pic:blipFill rotWithShape="1">
                          <a:blip r:embed="rId5"/>
                          <a:srcRect b="959"/>
                          <a:stretch/>
                        </pic:blipFill>
                        <pic:spPr>
                          <a:xfrm>
                            <a:off x="0" y="0"/>
                            <a:ext cx="4412983" cy="2939632"/>
                          </a:xfrm>
                          <a:prstGeom prst="rect">
                            <a:avLst/>
                          </a:prstGeom>
                        </pic:spPr>
                      </pic:pic>
                    </a:graphicData>
                  </a:graphic>
                </wp:inline>
              </w:drawing>
            </w:r>
          </w:p>
        </w:tc>
      </w:tr>
    </w:tbl>
    <w:p w14:paraId="1C44A239" w14:textId="7E746E41" w:rsidR="005F197B" w:rsidRPr="00CC360A" w:rsidRDefault="005F197B" w:rsidP="005F197B">
      <w:pPr>
        <w:rPr>
          <w:rFonts w:ascii="Times New Roman" w:hAnsi="Times New Roman" w:cs="Times New Roman"/>
        </w:rPr>
      </w:pPr>
    </w:p>
    <w:p w14:paraId="11E315DF" w14:textId="6604F8BD" w:rsidR="00B4546D" w:rsidRPr="00CC360A" w:rsidRDefault="005F197B" w:rsidP="009B449C">
      <w:pPr>
        <w:pStyle w:val="ListParagraph"/>
        <w:numPr>
          <w:ilvl w:val="0"/>
          <w:numId w:val="1"/>
        </w:numPr>
        <w:jc w:val="both"/>
        <w:rPr>
          <w:rFonts w:ascii="Times New Roman" w:hAnsi="Times New Roman" w:cs="Times New Roman"/>
        </w:rPr>
      </w:pPr>
      <w:r w:rsidRPr="00CC360A">
        <w:rPr>
          <w:rFonts w:ascii="Times New Roman" w:hAnsi="Times New Roman" w:cs="Times New Roman"/>
        </w:rPr>
        <w:t>Sur la base de la valeur ICER et dans les cas où elle se situe dans les 4 quadrants, veuillez indiquer laquelle des deux interventions (vaccins anti-Hib par rapport aux vaccins anti-Hib) est le traitement de choix et pourquoi</w:t>
      </w:r>
      <w:r w:rsidR="00B4546D" w:rsidRPr="00CC360A">
        <w:rPr>
          <w:rFonts w:ascii="Times New Roman" w:hAnsi="Times New Roman" w:cs="Times New Roman"/>
        </w:rPr>
        <w:t> en supposant :</w:t>
      </w:r>
    </w:p>
    <w:p w14:paraId="27E1CFC8" w14:textId="77777777" w:rsidR="00B4546D" w:rsidRPr="00CC360A" w:rsidRDefault="00B4546D" w:rsidP="009B449C">
      <w:pPr>
        <w:pStyle w:val="ListParagraph"/>
        <w:numPr>
          <w:ilvl w:val="0"/>
          <w:numId w:val="7"/>
        </w:numPr>
        <w:jc w:val="both"/>
        <w:rPr>
          <w:rFonts w:ascii="Times New Roman" w:hAnsi="Times New Roman" w:cs="Times New Roman"/>
        </w:rPr>
      </w:pPr>
      <w:r w:rsidRPr="00CC360A">
        <w:rPr>
          <w:rFonts w:ascii="Times New Roman" w:hAnsi="Times New Roman" w:cs="Times New Roman"/>
        </w:rPr>
        <w:t>L</w:t>
      </w:r>
      <w:r w:rsidR="005F197B" w:rsidRPr="00CC360A">
        <w:rPr>
          <w:rFonts w:ascii="Times New Roman" w:hAnsi="Times New Roman" w:cs="Times New Roman"/>
        </w:rPr>
        <w:t>a perspective sociétale</w:t>
      </w:r>
    </w:p>
    <w:p w14:paraId="5D9C69EE" w14:textId="77777777" w:rsidR="00B4546D" w:rsidRPr="00CC360A" w:rsidRDefault="00B4546D" w:rsidP="009B449C">
      <w:pPr>
        <w:pStyle w:val="ListParagraph"/>
        <w:numPr>
          <w:ilvl w:val="0"/>
          <w:numId w:val="7"/>
        </w:numPr>
        <w:jc w:val="both"/>
        <w:rPr>
          <w:rFonts w:ascii="Times New Roman" w:hAnsi="Times New Roman" w:cs="Times New Roman"/>
        </w:rPr>
      </w:pPr>
      <w:r w:rsidRPr="00CC360A">
        <w:rPr>
          <w:rFonts w:ascii="Times New Roman" w:hAnsi="Times New Roman" w:cs="Times New Roman"/>
        </w:rPr>
        <w:t>L</w:t>
      </w:r>
      <w:r w:rsidR="005F197B" w:rsidRPr="00CC360A">
        <w:rPr>
          <w:rFonts w:ascii="Times New Roman" w:hAnsi="Times New Roman" w:cs="Times New Roman"/>
        </w:rPr>
        <w:t>a perspective du gouvernement / payeur</w:t>
      </w:r>
    </w:p>
    <w:p w14:paraId="5BEC6BEB" w14:textId="77777777" w:rsidR="00B4546D" w:rsidRPr="00CC360A" w:rsidRDefault="00B4546D" w:rsidP="009B449C">
      <w:pPr>
        <w:pStyle w:val="ListParagraph"/>
        <w:numPr>
          <w:ilvl w:val="0"/>
          <w:numId w:val="7"/>
        </w:numPr>
        <w:jc w:val="both"/>
        <w:rPr>
          <w:rFonts w:ascii="Times New Roman" w:hAnsi="Times New Roman" w:cs="Times New Roman"/>
        </w:rPr>
      </w:pPr>
      <w:r w:rsidRPr="00CC360A">
        <w:rPr>
          <w:rFonts w:ascii="Times New Roman" w:hAnsi="Times New Roman" w:cs="Times New Roman"/>
        </w:rPr>
        <w:t>L</w:t>
      </w:r>
      <w:r w:rsidR="005F197B" w:rsidRPr="00CC360A">
        <w:rPr>
          <w:rFonts w:ascii="Times New Roman" w:hAnsi="Times New Roman" w:cs="Times New Roman"/>
        </w:rPr>
        <w:t>a perspective du patient</w:t>
      </w:r>
    </w:p>
    <w:p w14:paraId="1036E3C3" w14:textId="69E8DD17" w:rsidR="00CC360A" w:rsidRDefault="005F197B" w:rsidP="009B449C">
      <w:pPr>
        <w:pStyle w:val="ListParagraph"/>
        <w:numPr>
          <w:ilvl w:val="0"/>
          <w:numId w:val="7"/>
        </w:numPr>
        <w:jc w:val="both"/>
        <w:rPr>
          <w:rFonts w:ascii="Times New Roman" w:hAnsi="Times New Roman" w:cs="Times New Roman"/>
        </w:rPr>
      </w:pPr>
      <w:r w:rsidRPr="00CC360A">
        <w:rPr>
          <w:rFonts w:ascii="Times New Roman" w:hAnsi="Times New Roman" w:cs="Times New Roman"/>
        </w:rPr>
        <w:t>Décrivez en quoi les recommandations de politique diffèrent entre vos réponses aux questions a</w:t>
      </w:r>
      <w:r w:rsidR="00532DD1" w:rsidRPr="00CC360A">
        <w:rPr>
          <w:rFonts w:ascii="Times New Roman" w:hAnsi="Times New Roman" w:cs="Times New Roman"/>
        </w:rPr>
        <w:t xml:space="preserve"> </w:t>
      </w:r>
      <w:r w:rsidR="00A3610D" w:rsidRPr="00CC360A">
        <w:rPr>
          <w:rFonts w:ascii="Times New Roman" w:hAnsi="Times New Roman" w:cs="Times New Roman"/>
        </w:rPr>
        <w:t>-</w:t>
      </w:r>
      <w:r w:rsidR="00532DD1" w:rsidRPr="00CC360A">
        <w:rPr>
          <w:rFonts w:ascii="Times New Roman" w:hAnsi="Times New Roman" w:cs="Times New Roman"/>
        </w:rPr>
        <w:t xml:space="preserve"> </w:t>
      </w:r>
      <w:r w:rsidRPr="00CC360A">
        <w:rPr>
          <w:rFonts w:ascii="Times New Roman" w:hAnsi="Times New Roman" w:cs="Times New Roman"/>
        </w:rPr>
        <w:t xml:space="preserve">b ci-dessus et ce que cela suggère quant à la </w:t>
      </w:r>
      <w:r w:rsidR="00B4546D" w:rsidRPr="00CC360A">
        <w:rPr>
          <w:rFonts w:ascii="Times New Roman" w:hAnsi="Times New Roman" w:cs="Times New Roman"/>
        </w:rPr>
        <w:t>conduite</w:t>
      </w:r>
      <w:r w:rsidRPr="00CC360A">
        <w:rPr>
          <w:rFonts w:ascii="Times New Roman" w:hAnsi="Times New Roman" w:cs="Times New Roman"/>
        </w:rPr>
        <w:t xml:space="preserve"> d’une analyse coût-efficacité à</w:t>
      </w:r>
      <w:r w:rsidR="00497472" w:rsidRPr="00CC360A">
        <w:rPr>
          <w:rFonts w:ascii="Times New Roman" w:hAnsi="Times New Roman" w:cs="Times New Roman"/>
        </w:rPr>
        <w:t xml:space="preserve"> selon </w:t>
      </w:r>
      <w:r w:rsidRPr="00CC360A">
        <w:rPr>
          <w:rFonts w:ascii="Times New Roman" w:hAnsi="Times New Roman" w:cs="Times New Roman"/>
        </w:rPr>
        <w:t>différentes perspectives d’étude</w:t>
      </w:r>
      <w:r w:rsidR="00AF6CE4" w:rsidRPr="00CC360A">
        <w:rPr>
          <w:rFonts w:ascii="Times New Roman" w:hAnsi="Times New Roman" w:cs="Times New Roman"/>
        </w:rPr>
        <w:t>.</w:t>
      </w:r>
    </w:p>
    <w:p w14:paraId="25769B44" w14:textId="77777777" w:rsidR="00E81BBD" w:rsidRPr="00CC360A" w:rsidRDefault="00E81BBD" w:rsidP="009B449C">
      <w:pPr>
        <w:pStyle w:val="ListParagraph"/>
        <w:ind w:left="1080"/>
        <w:jc w:val="both"/>
        <w:rPr>
          <w:rFonts w:ascii="Times New Roman" w:hAnsi="Times New Roman" w:cs="Times New Roman"/>
        </w:rPr>
      </w:pPr>
    </w:p>
    <w:p w14:paraId="7C59DF52" w14:textId="1ED94D5E" w:rsidR="00CC360A" w:rsidRPr="00CC360A" w:rsidRDefault="00CC360A" w:rsidP="009B449C">
      <w:pPr>
        <w:pStyle w:val="ListParagraph"/>
        <w:numPr>
          <w:ilvl w:val="0"/>
          <w:numId w:val="1"/>
        </w:numPr>
        <w:jc w:val="both"/>
        <w:rPr>
          <w:rFonts w:ascii="Times New Roman" w:hAnsi="Times New Roman" w:cs="Times New Roman"/>
        </w:rPr>
      </w:pPr>
      <w:r w:rsidRPr="00CC360A">
        <w:rPr>
          <w:rFonts w:ascii="Times New Roman" w:hAnsi="Times New Roman" w:cs="Times New Roman"/>
        </w:rPr>
        <w:t>Il y a 150 millions de personnes dans le pays X qui sont très vulnérables et qui bénéficieraient en premier lieu du vaccin Covid-19. Il y a 1,3 milliard de personnes vivant dans le pays, dont la moitié sont des contribuables. Le gouvernement du pays X a souhaité évaluer le coût total pour le pays de mettre en œuvre ce programme de vaccination qui sera financé par les taxes collectées.</w:t>
      </w:r>
    </w:p>
    <w:p w14:paraId="1179DD4D" w14:textId="77777777" w:rsidR="00CC360A" w:rsidRPr="00CC360A" w:rsidRDefault="00CC360A" w:rsidP="009B449C">
      <w:pPr>
        <w:pStyle w:val="ListParagraph"/>
        <w:jc w:val="both"/>
        <w:rPr>
          <w:rFonts w:ascii="Times New Roman" w:hAnsi="Times New Roman" w:cs="Times New Roman"/>
        </w:rPr>
      </w:pPr>
    </w:p>
    <w:p w14:paraId="79838575" w14:textId="2AB9E96D" w:rsidR="00CC360A" w:rsidRDefault="00CC360A" w:rsidP="009B449C">
      <w:pPr>
        <w:pStyle w:val="ListParagraph"/>
        <w:numPr>
          <w:ilvl w:val="0"/>
          <w:numId w:val="1"/>
        </w:numPr>
        <w:jc w:val="both"/>
        <w:rPr>
          <w:rFonts w:ascii="Times New Roman" w:hAnsi="Times New Roman" w:cs="Times New Roman"/>
        </w:rPr>
      </w:pPr>
      <w:r w:rsidRPr="00CC360A">
        <w:rPr>
          <w:rFonts w:ascii="Times New Roman" w:hAnsi="Times New Roman" w:cs="Times New Roman"/>
        </w:rPr>
        <w:t xml:space="preserve">Supposons que le coût du programme calculé ci-dessus représente une avance pour toutes les personnes entre les années 0 et 1. L'investissement dans le vaccin Covid-19 permettra d'économiser 300 millions de dollars en coûts de traitement de santé au cours des 10 </w:t>
      </w:r>
      <w:r w:rsidRPr="00CC360A">
        <w:rPr>
          <w:rFonts w:ascii="Times New Roman" w:hAnsi="Times New Roman" w:cs="Times New Roman"/>
        </w:rPr>
        <w:lastRenderedPageBreak/>
        <w:t>prochaines années. Quel est le retour sur investissement (RSI) de l'introduction du vaccin Covid-19? Combien de temps faudra-t-il pour recevoir un retour sur investissement complet? [RSI (%) = (Bénéfice net / investissement) * 100]</w:t>
      </w:r>
    </w:p>
    <w:p w14:paraId="69E8C9D0" w14:textId="77777777" w:rsidR="00CC360A" w:rsidRPr="00CC360A" w:rsidRDefault="00CC360A" w:rsidP="00CC360A">
      <w:pPr>
        <w:pStyle w:val="ListParagraph"/>
        <w:rPr>
          <w:rFonts w:ascii="Times New Roman" w:hAnsi="Times New Roman" w:cs="Times New Roman"/>
        </w:rPr>
      </w:pPr>
    </w:p>
    <w:p w14:paraId="393CBB43" w14:textId="77777777" w:rsidR="00CC360A" w:rsidRPr="00CC360A" w:rsidRDefault="00CC360A" w:rsidP="00CC360A">
      <w:pPr>
        <w:pStyle w:val="ListParagraph"/>
        <w:rPr>
          <w:rFonts w:ascii="Times New Roman" w:hAnsi="Times New Roman" w:cs="Times New Roman"/>
        </w:rPr>
      </w:pPr>
    </w:p>
    <w:p w14:paraId="12E61687" w14:textId="6E0F3292" w:rsidR="0049370E" w:rsidRPr="00CC360A" w:rsidRDefault="0049370E" w:rsidP="009B449C">
      <w:pPr>
        <w:jc w:val="both"/>
        <w:rPr>
          <w:rFonts w:ascii="Times New Roman" w:hAnsi="Times New Roman" w:cs="Times New Roman"/>
          <w:b/>
          <w:bCs/>
        </w:rPr>
      </w:pPr>
      <w:r w:rsidRPr="00CC360A">
        <w:rPr>
          <w:rFonts w:ascii="Times New Roman" w:hAnsi="Times New Roman" w:cs="Times New Roman"/>
          <w:b/>
          <w:bCs/>
        </w:rPr>
        <w:t xml:space="preserve">TOUTES LES DONNEES DONT VOUS AVEZ BESOIN SONT FOURNIES CI-DESSUS. NE SUPPOSEZ </w:t>
      </w:r>
      <w:r w:rsidR="00CC360A" w:rsidRPr="00CC360A">
        <w:rPr>
          <w:rFonts w:ascii="Times New Roman" w:hAnsi="Times New Roman" w:cs="Times New Roman"/>
          <w:b/>
          <w:bCs/>
        </w:rPr>
        <w:t>AU</w:t>
      </w:r>
      <w:r w:rsidRPr="00CC360A">
        <w:rPr>
          <w:rFonts w:ascii="Times New Roman" w:hAnsi="Times New Roman" w:cs="Times New Roman"/>
          <w:b/>
          <w:bCs/>
        </w:rPr>
        <w:t>CUN COUT OU RÉSULTAT NON MENTIONNÉS CI-DESSUS.</w:t>
      </w:r>
    </w:p>
    <w:p w14:paraId="791498A0" w14:textId="77777777" w:rsidR="005F197B" w:rsidRPr="00CC360A" w:rsidRDefault="005F197B" w:rsidP="009B449C">
      <w:pPr>
        <w:jc w:val="both"/>
        <w:rPr>
          <w:rFonts w:ascii="Times New Roman" w:hAnsi="Times New Roman" w:cs="Times New Roman"/>
        </w:rPr>
      </w:pPr>
    </w:p>
    <w:sectPr w:rsidR="005F197B" w:rsidRPr="00CC360A" w:rsidSect="00C041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F03FCB"/>
    <w:multiLevelType w:val="hybridMultilevel"/>
    <w:tmpl w:val="E820A8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E9512B"/>
    <w:multiLevelType w:val="hybridMultilevel"/>
    <w:tmpl w:val="5F1C21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5D09F2"/>
    <w:multiLevelType w:val="hybridMultilevel"/>
    <w:tmpl w:val="AEC2D602"/>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81178B1"/>
    <w:multiLevelType w:val="hybridMultilevel"/>
    <w:tmpl w:val="BDFAB5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E531904"/>
    <w:multiLevelType w:val="hybridMultilevel"/>
    <w:tmpl w:val="450C5C64"/>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AC46B6D"/>
    <w:multiLevelType w:val="hybridMultilevel"/>
    <w:tmpl w:val="F63AB5B6"/>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A660DC4"/>
    <w:multiLevelType w:val="hybridMultilevel"/>
    <w:tmpl w:val="6DB88E64"/>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6"/>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97B"/>
    <w:rsid w:val="000415A1"/>
    <w:rsid w:val="0005275B"/>
    <w:rsid w:val="00061848"/>
    <w:rsid w:val="00070F32"/>
    <w:rsid w:val="00076FB3"/>
    <w:rsid w:val="00090167"/>
    <w:rsid w:val="000A374E"/>
    <w:rsid w:val="000B072F"/>
    <w:rsid w:val="00131E67"/>
    <w:rsid w:val="00154FB3"/>
    <w:rsid w:val="0016294C"/>
    <w:rsid w:val="00163772"/>
    <w:rsid w:val="00182156"/>
    <w:rsid w:val="001A5205"/>
    <w:rsid w:val="001D3783"/>
    <w:rsid w:val="001F1D65"/>
    <w:rsid w:val="00202EE3"/>
    <w:rsid w:val="00213057"/>
    <w:rsid w:val="00214FB1"/>
    <w:rsid w:val="002274A1"/>
    <w:rsid w:val="002609A6"/>
    <w:rsid w:val="00264A74"/>
    <w:rsid w:val="00264B36"/>
    <w:rsid w:val="0027356F"/>
    <w:rsid w:val="00292CCC"/>
    <w:rsid w:val="002C7B00"/>
    <w:rsid w:val="002E0428"/>
    <w:rsid w:val="002F6831"/>
    <w:rsid w:val="00316686"/>
    <w:rsid w:val="0034654F"/>
    <w:rsid w:val="00377F15"/>
    <w:rsid w:val="00391BF7"/>
    <w:rsid w:val="003B4485"/>
    <w:rsid w:val="00426838"/>
    <w:rsid w:val="00430A50"/>
    <w:rsid w:val="0043176F"/>
    <w:rsid w:val="0043346B"/>
    <w:rsid w:val="00490EFF"/>
    <w:rsid w:val="004931D7"/>
    <w:rsid w:val="0049370E"/>
    <w:rsid w:val="00495ECD"/>
    <w:rsid w:val="00497472"/>
    <w:rsid w:val="004A74C7"/>
    <w:rsid w:val="004A74CB"/>
    <w:rsid w:val="004F5B54"/>
    <w:rsid w:val="00506C50"/>
    <w:rsid w:val="00532DD1"/>
    <w:rsid w:val="00544B6E"/>
    <w:rsid w:val="00552EF0"/>
    <w:rsid w:val="005605D9"/>
    <w:rsid w:val="0056403E"/>
    <w:rsid w:val="00567442"/>
    <w:rsid w:val="0057288A"/>
    <w:rsid w:val="005728B4"/>
    <w:rsid w:val="00585E7D"/>
    <w:rsid w:val="00587F95"/>
    <w:rsid w:val="00595003"/>
    <w:rsid w:val="00597F2F"/>
    <w:rsid w:val="005F197B"/>
    <w:rsid w:val="00614DA1"/>
    <w:rsid w:val="006224D2"/>
    <w:rsid w:val="0062395D"/>
    <w:rsid w:val="00641C73"/>
    <w:rsid w:val="00674240"/>
    <w:rsid w:val="006A397C"/>
    <w:rsid w:val="006D3BA1"/>
    <w:rsid w:val="006E78C6"/>
    <w:rsid w:val="006F6649"/>
    <w:rsid w:val="00775CF4"/>
    <w:rsid w:val="00781FD5"/>
    <w:rsid w:val="00782BF3"/>
    <w:rsid w:val="00787ED2"/>
    <w:rsid w:val="007F35E7"/>
    <w:rsid w:val="00802592"/>
    <w:rsid w:val="00817FD7"/>
    <w:rsid w:val="00874D57"/>
    <w:rsid w:val="00883256"/>
    <w:rsid w:val="00893A2F"/>
    <w:rsid w:val="008A36C7"/>
    <w:rsid w:val="008B3D76"/>
    <w:rsid w:val="008C0C2F"/>
    <w:rsid w:val="008C221A"/>
    <w:rsid w:val="008C4B8F"/>
    <w:rsid w:val="008D5A56"/>
    <w:rsid w:val="008E1E69"/>
    <w:rsid w:val="00905013"/>
    <w:rsid w:val="00922946"/>
    <w:rsid w:val="009B449C"/>
    <w:rsid w:val="009C334B"/>
    <w:rsid w:val="009D027F"/>
    <w:rsid w:val="009D5B81"/>
    <w:rsid w:val="009D7341"/>
    <w:rsid w:val="009E69C9"/>
    <w:rsid w:val="00A031CA"/>
    <w:rsid w:val="00A07C1B"/>
    <w:rsid w:val="00A35395"/>
    <w:rsid w:val="00A3610D"/>
    <w:rsid w:val="00A94773"/>
    <w:rsid w:val="00AC15DB"/>
    <w:rsid w:val="00AC59D6"/>
    <w:rsid w:val="00AF6CE4"/>
    <w:rsid w:val="00B006F6"/>
    <w:rsid w:val="00B025D0"/>
    <w:rsid w:val="00B06635"/>
    <w:rsid w:val="00B34DEE"/>
    <w:rsid w:val="00B364B2"/>
    <w:rsid w:val="00B40837"/>
    <w:rsid w:val="00B4546D"/>
    <w:rsid w:val="00B50183"/>
    <w:rsid w:val="00B51C52"/>
    <w:rsid w:val="00B86AC2"/>
    <w:rsid w:val="00B9630A"/>
    <w:rsid w:val="00BB2F64"/>
    <w:rsid w:val="00BC7D2D"/>
    <w:rsid w:val="00BF7B53"/>
    <w:rsid w:val="00C0414A"/>
    <w:rsid w:val="00C10AC5"/>
    <w:rsid w:val="00C4558D"/>
    <w:rsid w:val="00C46B4A"/>
    <w:rsid w:val="00C74C9A"/>
    <w:rsid w:val="00C82EBD"/>
    <w:rsid w:val="00C92BA9"/>
    <w:rsid w:val="00CA26A5"/>
    <w:rsid w:val="00CA70A8"/>
    <w:rsid w:val="00CC2282"/>
    <w:rsid w:val="00CC360A"/>
    <w:rsid w:val="00CC3F9C"/>
    <w:rsid w:val="00CD14DA"/>
    <w:rsid w:val="00CD5173"/>
    <w:rsid w:val="00D17EBB"/>
    <w:rsid w:val="00D35380"/>
    <w:rsid w:val="00D424DE"/>
    <w:rsid w:val="00D527E2"/>
    <w:rsid w:val="00D636E4"/>
    <w:rsid w:val="00D67387"/>
    <w:rsid w:val="00D77B41"/>
    <w:rsid w:val="00D8647D"/>
    <w:rsid w:val="00DA4B12"/>
    <w:rsid w:val="00DB0A00"/>
    <w:rsid w:val="00DE29D4"/>
    <w:rsid w:val="00DF42A0"/>
    <w:rsid w:val="00E00685"/>
    <w:rsid w:val="00E734DE"/>
    <w:rsid w:val="00E75CD5"/>
    <w:rsid w:val="00E81BBD"/>
    <w:rsid w:val="00E96A0C"/>
    <w:rsid w:val="00EB4C25"/>
    <w:rsid w:val="00EE237B"/>
    <w:rsid w:val="00F241C2"/>
    <w:rsid w:val="00F47DF9"/>
    <w:rsid w:val="00F60274"/>
    <w:rsid w:val="00F96570"/>
    <w:rsid w:val="00FB24BD"/>
    <w:rsid w:val="00FF27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39708"/>
  <w15:chartTrackingRefBased/>
  <w15:docId w15:val="{CC744231-B4DE-234D-AF6C-AF30D171B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74D57"/>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874D57"/>
    <w:rPr>
      <w:rFonts w:ascii="Times New Roman" w:hAnsi="Times New Roman" w:cs="Times New Roman"/>
      <w:sz w:val="18"/>
      <w:szCs w:val="18"/>
    </w:rPr>
  </w:style>
  <w:style w:type="paragraph" w:styleId="ListParagraph">
    <w:name w:val="List Paragraph"/>
    <w:basedOn w:val="Normal"/>
    <w:uiPriority w:val="34"/>
    <w:qFormat/>
    <w:rsid w:val="00CC2282"/>
    <w:pPr>
      <w:ind w:left="720"/>
      <w:contextualSpacing/>
    </w:pPr>
  </w:style>
  <w:style w:type="table" w:styleId="TableGrid">
    <w:name w:val="Table Grid"/>
    <w:basedOn w:val="TableNormal"/>
    <w:uiPriority w:val="39"/>
    <w:rsid w:val="00BB2F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5196577">
      <w:bodyDiv w:val="1"/>
      <w:marLeft w:val="0"/>
      <w:marRight w:val="0"/>
      <w:marTop w:val="0"/>
      <w:marBottom w:val="0"/>
      <w:divBdr>
        <w:top w:val="none" w:sz="0" w:space="0" w:color="auto"/>
        <w:left w:val="none" w:sz="0" w:space="0" w:color="auto"/>
        <w:bottom w:val="none" w:sz="0" w:space="0" w:color="auto"/>
        <w:right w:val="none" w:sz="0" w:space="0" w:color="auto"/>
      </w:divBdr>
    </w:div>
    <w:div w:id="670566782">
      <w:bodyDiv w:val="1"/>
      <w:marLeft w:val="0"/>
      <w:marRight w:val="0"/>
      <w:marTop w:val="0"/>
      <w:marBottom w:val="0"/>
      <w:divBdr>
        <w:top w:val="none" w:sz="0" w:space="0" w:color="auto"/>
        <w:left w:val="none" w:sz="0" w:space="0" w:color="auto"/>
        <w:bottom w:val="none" w:sz="0" w:space="0" w:color="auto"/>
        <w:right w:val="none" w:sz="0" w:space="0" w:color="auto"/>
      </w:divBdr>
    </w:div>
    <w:div w:id="1087580835">
      <w:bodyDiv w:val="1"/>
      <w:marLeft w:val="0"/>
      <w:marRight w:val="0"/>
      <w:marTop w:val="0"/>
      <w:marBottom w:val="0"/>
      <w:divBdr>
        <w:top w:val="none" w:sz="0" w:space="0" w:color="auto"/>
        <w:left w:val="none" w:sz="0" w:space="0" w:color="auto"/>
        <w:bottom w:val="none" w:sz="0" w:space="0" w:color="auto"/>
        <w:right w:val="none" w:sz="0" w:space="0" w:color="auto"/>
      </w:divBdr>
    </w:div>
    <w:div w:id="1220897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3CBCB931EE5B41B7DC5B397BC983C8" ma:contentTypeVersion="18" ma:contentTypeDescription="Create a new document." ma:contentTypeScope="" ma:versionID="c0424a9a0ff23c6e9ec5706caedf8e43">
  <xsd:schema xmlns:xsd="http://www.w3.org/2001/XMLSchema" xmlns:xs="http://www.w3.org/2001/XMLSchema" xmlns:p="http://schemas.microsoft.com/office/2006/metadata/properties" xmlns:ns1="http://schemas.microsoft.com/sharepoint/v3" xmlns:ns2="d159ad41-f995-48b1-ace8-2aeeec44a68a" xmlns:ns3="14c9eaec-fb32-4d62-8237-3ae2a8c3df22" targetNamespace="http://schemas.microsoft.com/office/2006/metadata/properties" ma:root="true" ma:fieldsID="a9879239adda56d2d35d5728f97da641" ns1:_="" ns2:_="" ns3:_="">
    <xsd:import namespace="http://schemas.microsoft.com/sharepoint/v3"/>
    <xsd:import namespace="d159ad41-f995-48b1-ace8-2aeeec44a68a"/>
    <xsd:import namespace="14c9eaec-fb32-4d62-8237-3ae2a8c3df2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59ad41-f995-48b1-ace8-2aeeec44a6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70d68e6-a8d2-4eff-b5bc-b0eb521acf4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4c9eaec-fb32-4d62-8237-3ae2a8c3df2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786ff11a-94a0-44fa-83a1-225f832d4896}" ma:internalName="TaxCatchAll" ma:showField="CatchAllData" ma:web="14c9eaec-fb32-4d62-8237-3ae2a8c3df2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14c9eaec-fb32-4d62-8237-3ae2a8c3df22" xsi:nil="true"/>
    <_ip_UnifiedCompliancePolicyProperties xmlns="http://schemas.microsoft.com/sharepoint/v3" xsi:nil="true"/>
    <lcf76f155ced4ddcb4097134ff3c332f xmlns="d159ad41-f995-48b1-ace8-2aeeec44a68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7ED9C1-0127-4687-A169-46D581A0F8DA}"/>
</file>

<file path=customXml/itemProps2.xml><?xml version="1.0" encoding="utf-8"?>
<ds:datastoreItem xmlns:ds="http://schemas.openxmlformats.org/officeDocument/2006/customXml" ds:itemID="{2D4DF621-80CE-4421-A6C2-5417B6D04840}"/>
</file>

<file path=customXml/itemProps3.xml><?xml version="1.0" encoding="utf-8"?>
<ds:datastoreItem xmlns:ds="http://schemas.openxmlformats.org/officeDocument/2006/customXml" ds:itemID="{C0B9EB8B-D0DE-4ED1-B1C8-7EE3A8844DF7}"/>
</file>

<file path=docProps/app.xml><?xml version="1.0" encoding="utf-8"?>
<Properties xmlns="http://schemas.openxmlformats.org/officeDocument/2006/extended-properties" xmlns:vt="http://schemas.openxmlformats.org/officeDocument/2006/docPropsVTypes">
  <Template>Normal.dotm</Template>
  <TotalTime>0</TotalTime>
  <Pages>4</Pages>
  <Words>1060</Words>
  <Characters>6048</Characters>
  <Application>Microsoft Office Word</Application>
  <DocSecurity>0</DocSecurity>
  <Lines>50</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Emmanuel Drabo</dc:creator>
  <cp:keywords/>
  <dc:description/>
  <cp:lastModifiedBy>Shreena Malaviya</cp:lastModifiedBy>
  <cp:revision>112</cp:revision>
  <dcterms:created xsi:type="dcterms:W3CDTF">2019-11-13T21:23:00Z</dcterms:created>
  <dcterms:modified xsi:type="dcterms:W3CDTF">2020-11-26T14:14:00Z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0x010100303CBCB931EE5B41B7DC5B397BC983C8</vt:lpwstr>
  </property>
  <property fmtid="{D5CDD505-2E9C-101B-9397-08002B2CF9AE}" pid="3" name="MediaServiceImageTags">
    <vt:lpwstr/>
  </property>
</Properties>
</file>